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625" w:rsidRPr="003F40F3" w:rsidRDefault="00974F56" w:rsidP="00EB2625">
      <w:pPr>
        <w:pStyle w:val="a3"/>
        <w:rPr>
          <w:rFonts w:ascii="Times New Roman" w:hAnsi="Times New Roman" w:cs="Times New Roman"/>
          <w:sz w:val="36"/>
          <w:szCs w:val="36"/>
        </w:rPr>
      </w:pPr>
      <w:r w:rsidRPr="00974F56">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4.95pt;margin-top:-7.1pt;width:453.5pt;height:119.7pt;z-index:-251658752"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r w:rsidR="00EB2625" w:rsidRPr="003F40F3">
        <w:rPr>
          <w:rFonts w:ascii="Times New Roman" w:hAnsi="Times New Roman" w:cs="Times New Roman"/>
          <w:sz w:val="36"/>
          <w:szCs w:val="36"/>
        </w:rPr>
        <w:t xml:space="preserve"> </w:t>
      </w:r>
    </w:p>
    <w:p w:rsidR="00EB2625" w:rsidRPr="003F40F3" w:rsidRDefault="00EB2625" w:rsidP="003023C1">
      <w:pPr>
        <w:pStyle w:val="a3"/>
        <w:jc w:val="center"/>
        <w:rPr>
          <w:rFonts w:ascii="Times New Roman" w:hAnsi="Times New Roman" w:cs="Times New Roman"/>
          <w:i/>
          <w:sz w:val="36"/>
          <w:szCs w:val="36"/>
        </w:rPr>
      </w:pPr>
      <w:r w:rsidRPr="003F40F3">
        <w:rPr>
          <w:rFonts w:ascii="Times New Roman" w:hAnsi="Times New Roman" w:cs="Times New Roman"/>
          <w:i/>
          <w:sz w:val="36"/>
          <w:szCs w:val="36"/>
        </w:rPr>
        <w:t>Школьная газета Аккольской средней школы №1</w:t>
      </w:r>
    </w:p>
    <w:p w:rsidR="00EB2625" w:rsidRPr="003F40F3" w:rsidRDefault="00EB2625" w:rsidP="00EB2625">
      <w:pPr>
        <w:pStyle w:val="a3"/>
        <w:rPr>
          <w:rFonts w:ascii="Times New Roman" w:hAnsi="Times New Roman" w:cs="Times New Roman"/>
          <w:i/>
          <w:sz w:val="36"/>
          <w:szCs w:val="36"/>
        </w:rPr>
      </w:pPr>
      <w:r w:rsidRPr="003F40F3">
        <w:rPr>
          <w:rFonts w:ascii="Times New Roman" w:hAnsi="Times New Roman" w:cs="Times New Roman"/>
          <w:i/>
          <w:sz w:val="36"/>
          <w:szCs w:val="36"/>
        </w:rPr>
        <w:t xml:space="preserve">         </w:t>
      </w:r>
      <w:r w:rsidR="003023C1">
        <w:rPr>
          <w:rFonts w:ascii="Times New Roman" w:hAnsi="Times New Roman" w:cs="Times New Roman"/>
          <w:i/>
          <w:sz w:val="36"/>
          <w:szCs w:val="36"/>
        </w:rPr>
        <w:t xml:space="preserve">    </w:t>
      </w:r>
      <w:r w:rsidRPr="003F40F3">
        <w:rPr>
          <w:rFonts w:ascii="Times New Roman" w:hAnsi="Times New Roman" w:cs="Times New Roman"/>
          <w:i/>
          <w:sz w:val="36"/>
          <w:szCs w:val="36"/>
        </w:rPr>
        <w:t xml:space="preserve"> им. П.Исакова                            </w:t>
      </w:r>
      <w:r>
        <w:rPr>
          <w:rFonts w:ascii="Times New Roman" w:hAnsi="Times New Roman" w:cs="Times New Roman"/>
          <w:i/>
          <w:sz w:val="32"/>
          <w:szCs w:val="32"/>
        </w:rPr>
        <w:t xml:space="preserve">№ </w:t>
      </w:r>
      <w:r w:rsidRPr="009735E8">
        <w:rPr>
          <w:rFonts w:ascii="Times New Roman" w:hAnsi="Times New Roman" w:cs="Times New Roman"/>
          <w:i/>
          <w:sz w:val="32"/>
          <w:szCs w:val="32"/>
        </w:rPr>
        <w:t>5</w:t>
      </w:r>
      <w:r>
        <w:rPr>
          <w:rFonts w:ascii="Times New Roman" w:hAnsi="Times New Roman" w:cs="Times New Roman"/>
          <w:i/>
          <w:sz w:val="32"/>
          <w:szCs w:val="32"/>
        </w:rPr>
        <w:t xml:space="preserve"> (январь2015г</w:t>
      </w:r>
      <w:r w:rsidRPr="003F40F3">
        <w:rPr>
          <w:rFonts w:ascii="Times New Roman" w:hAnsi="Times New Roman" w:cs="Times New Roman"/>
          <w:i/>
          <w:sz w:val="32"/>
          <w:szCs w:val="32"/>
        </w:rPr>
        <w:t>.)</w:t>
      </w:r>
    </w:p>
    <w:p w:rsidR="00EB2625" w:rsidRPr="00153F31" w:rsidRDefault="00EB2625" w:rsidP="00EB2625">
      <w:pPr>
        <w:jc w:val="center"/>
        <w:rPr>
          <w:rFonts w:ascii="Times New Roman" w:hAnsi="Times New Roman" w:cs="Times New Roman"/>
          <w:i/>
          <w:sz w:val="40"/>
          <w:szCs w:val="40"/>
        </w:rPr>
      </w:pPr>
      <w:r w:rsidRPr="003F40F3">
        <w:rPr>
          <w:rFonts w:ascii="Times New Roman" w:hAnsi="Times New Roman" w:cs="Times New Roman"/>
          <w:i/>
          <w:sz w:val="40"/>
          <w:szCs w:val="40"/>
        </w:rPr>
        <w:t>для учителей, учеников и родителей.</w:t>
      </w:r>
    </w:p>
    <w:p w:rsidR="00EB2625" w:rsidRPr="00861D10" w:rsidRDefault="00EB2625" w:rsidP="00EB2625">
      <w:pPr>
        <w:pStyle w:val="a3"/>
        <w:jc w:val="center"/>
        <w:rPr>
          <w:rFonts w:ascii="Times New Roman" w:hAnsi="Times New Roman" w:cs="Times New Roman"/>
          <w:b/>
          <w:i/>
          <w:sz w:val="48"/>
          <w:szCs w:val="48"/>
        </w:rPr>
      </w:pPr>
      <w:r>
        <w:rPr>
          <w:rFonts w:ascii="Times New Roman" w:hAnsi="Times New Roman" w:cs="Times New Roman"/>
          <w:b/>
          <w:i/>
          <w:sz w:val="48"/>
          <w:szCs w:val="48"/>
        </w:rPr>
        <w:t>7 января – Православное Рождество</w:t>
      </w:r>
    </w:p>
    <w:p w:rsidR="00EB2625" w:rsidRPr="00C617E5" w:rsidRDefault="00EB2625" w:rsidP="009735E8">
      <w:pPr>
        <w:pStyle w:val="a3"/>
        <w:jc w:val="both"/>
        <w:rPr>
          <w:rFonts w:ascii="Times New Roman" w:hAnsi="Times New Roman" w:cs="Times New Roman"/>
          <w:sz w:val="28"/>
          <w:szCs w:val="28"/>
          <w:lang w:eastAsia="ru-RU"/>
        </w:rPr>
      </w:pPr>
      <w:r w:rsidRPr="00C617E5">
        <w:rPr>
          <w:rFonts w:ascii="Times New Roman" w:hAnsi="Times New Roman" w:cs="Times New Roman"/>
          <w:sz w:val="28"/>
          <w:szCs w:val="28"/>
          <w:lang w:eastAsia="ru-RU"/>
        </w:rPr>
        <w:t>Рождество Христово — великий христианский праздник в воспоминание р</w:t>
      </w:r>
      <w:r w:rsidR="00C617E5" w:rsidRPr="00C617E5">
        <w:rPr>
          <w:rFonts w:ascii="Times New Roman" w:hAnsi="Times New Roman" w:cs="Times New Roman"/>
          <w:sz w:val="28"/>
          <w:szCs w:val="28"/>
          <w:lang w:eastAsia="ru-RU"/>
        </w:rPr>
        <w:t>ождения Иисуса Христа, в ночь с 6 на 7 января</w:t>
      </w:r>
      <w:r w:rsidRPr="00C617E5">
        <w:rPr>
          <w:rFonts w:ascii="Times New Roman" w:hAnsi="Times New Roman" w:cs="Times New Roman"/>
          <w:sz w:val="28"/>
          <w:szCs w:val="28"/>
          <w:lang w:eastAsia="ru-RU"/>
        </w:rPr>
        <w:t>. В Православной </w:t>
      </w:r>
      <w:hyperlink r:id="rId4" w:history="1">
        <w:r w:rsidRPr="00C617E5">
          <w:rPr>
            <w:rFonts w:ascii="Times New Roman" w:hAnsi="Times New Roman" w:cs="Times New Roman"/>
            <w:sz w:val="28"/>
            <w:szCs w:val="28"/>
            <w:lang w:eastAsia="ru-RU"/>
          </w:rPr>
          <w:t>Церкви</w:t>
        </w:r>
      </w:hyperlink>
      <w:r w:rsidRPr="00C617E5">
        <w:rPr>
          <w:rFonts w:ascii="Times New Roman" w:hAnsi="Times New Roman" w:cs="Times New Roman"/>
          <w:sz w:val="28"/>
          <w:szCs w:val="28"/>
          <w:lang w:eastAsia="ru-RU"/>
        </w:rPr>
        <w:t> входит в число Господских двунадесятых праздников. Праздник Рождества Христова занимает большое место в жизни всего мира. На всем земном шаре, где только проповедуется имя Христа, празднуется этот великий день, и с каждым годом, при каждом повторении этого праздника он приносит с собою как бы свежую струю любви и света. В каждом доме, в каждой семье ежегодно идут приготовления к этому дню, дети ожидают его с радостным нетерпением, родители с любовью думают о предстоящем детям удовольствии, мысль о праздничной елке наполняет все сердца.</w:t>
      </w:r>
    </w:p>
    <w:p w:rsidR="00EB2625" w:rsidRDefault="00EB2625" w:rsidP="009735E8">
      <w:pPr>
        <w:pStyle w:val="a3"/>
        <w:jc w:val="both"/>
        <w:rPr>
          <w:rFonts w:ascii="Times New Roman" w:hAnsi="Times New Roman" w:cs="Times New Roman"/>
          <w:sz w:val="28"/>
          <w:szCs w:val="28"/>
          <w:lang w:eastAsia="ru-RU"/>
        </w:rPr>
      </w:pPr>
      <w:r w:rsidRPr="00C617E5">
        <w:rPr>
          <w:rFonts w:ascii="Times New Roman" w:hAnsi="Times New Roman" w:cs="Times New Roman"/>
          <w:sz w:val="28"/>
          <w:szCs w:val="28"/>
          <w:lang w:eastAsia="ru-RU"/>
        </w:rPr>
        <w:t>Но не надо забывать, что Рождество есть прежде всего день священный, божественный день, который мы чтим по воспоминанию о той бесконечной любви, не пожалевшей Сына Своего для спасения рода человеческого. Итак, чтобы достойно встретить и провести этот праздничный день, каждый должен исполниться благоговения перед пречистым образом Младенца Иисуса. Без этой мысли исчезает все значение праздника. Значение Рождества есть любовь, мир и благоволение, а благоволение - это всепрощение, это желание добра всем и каждому, это полное самозабвение и любовь, объемлющая все человечество.</w:t>
      </w:r>
    </w:p>
    <w:p w:rsidR="00C617E5" w:rsidRPr="00C617E5" w:rsidRDefault="00C617E5" w:rsidP="009735E8">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Рождество Христово завершает </w:t>
      </w:r>
      <w:r w:rsidR="00181FBC">
        <w:rPr>
          <w:rFonts w:ascii="Times New Roman" w:hAnsi="Times New Roman" w:cs="Times New Roman"/>
          <w:sz w:val="28"/>
          <w:szCs w:val="28"/>
          <w:lang w:eastAsia="ru-RU"/>
        </w:rPr>
        <w:t>сорокадневный</w:t>
      </w:r>
      <w:r>
        <w:rPr>
          <w:rFonts w:ascii="Times New Roman" w:hAnsi="Times New Roman" w:cs="Times New Roman"/>
          <w:sz w:val="28"/>
          <w:szCs w:val="28"/>
          <w:lang w:eastAsia="ru-RU"/>
        </w:rPr>
        <w:t xml:space="preserve"> пост, накануне праздника соблюдается строгий пост. В ночь с 6 на 7 января в храмах совершаются </w:t>
      </w:r>
      <w:r w:rsidR="00181FBC">
        <w:rPr>
          <w:rFonts w:ascii="Times New Roman" w:hAnsi="Times New Roman" w:cs="Times New Roman"/>
          <w:sz w:val="28"/>
          <w:szCs w:val="28"/>
          <w:lang w:eastAsia="ru-RU"/>
        </w:rPr>
        <w:t>рождественские богослужения. После Рождества наступают святки – святые дни, в течении которых отмечается праздник.</w:t>
      </w:r>
    </w:p>
    <w:p w:rsidR="00181FBC" w:rsidRDefault="00181FBC" w:rsidP="00181FBC">
      <w:pPr>
        <w:pStyle w:val="a3"/>
        <w:jc w:val="center"/>
        <w:rPr>
          <w:rFonts w:ascii="Times New Roman" w:hAnsi="Times New Roman" w:cs="Times New Roman"/>
          <w:sz w:val="28"/>
          <w:szCs w:val="28"/>
          <w:lang w:eastAsia="ru-RU"/>
        </w:rPr>
      </w:pPr>
      <w:r w:rsidRPr="00181FBC">
        <w:rPr>
          <w:rFonts w:ascii="Times New Roman" w:hAnsi="Times New Roman" w:cs="Times New Roman"/>
          <w:sz w:val="28"/>
          <w:szCs w:val="28"/>
          <w:lang w:eastAsia="ru-RU"/>
        </w:rPr>
        <w:t>Примите поздравленья в Рождество.</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Пусть в вашей жизни чудо приключится,</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Пусть радость, вдохновенье и добро</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Сумеют в вашем доме поселиться.</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Пускай надежда, вера, теплота</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Вас в жизни ни на миг не покидают,</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Пускай любая сбудется мечта,</w:t>
      </w:r>
    </w:p>
    <w:p w:rsidR="00181FBC" w:rsidRDefault="00181FBC" w:rsidP="00181FBC">
      <w:pPr>
        <w:pStyle w:val="a3"/>
        <w:jc w:val="center"/>
        <w:rPr>
          <w:rFonts w:ascii="Times New Roman" w:hAnsi="Times New Roman" w:cs="Times New Roman"/>
          <w:sz w:val="28"/>
          <w:szCs w:val="28"/>
          <w:lang w:eastAsia="ru-RU"/>
        </w:rPr>
      </w:pPr>
      <w:r>
        <w:rPr>
          <w:rFonts w:ascii="Times New Roman" w:hAnsi="Times New Roman" w:cs="Times New Roman"/>
          <w:sz w:val="28"/>
          <w:szCs w:val="28"/>
          <w:lang w:eastAsia="ru-RU"/>
        </w:rPr>
        <w:t>Мы искренне вам всем желаем!!!</w:t>
      </w:r>
    </w:p>
    <w:p w:rsidR="00181FBC" w:rsidRPr="00E563C6" w:rsidRDefault="00E563C6" w:rsidP="00181FBC">
      <w:pPr>
        <w:pStyle w:val="a3"/>
        <w:jc w:val="center"/>
        <w:rPr>
          <w:rFonts w:ascii="Times New Roman" w:hAnsi="Times New Roman" w:cs="Times New Roman"/>
          <w:b/>
          <w:i/>
          <w:sz w:val="28"/>
          <w:szCs w:val="28"/>
          <w:lang w:eastAsia="ru-RU"/>
        </w:rPr>
      </w:pPr>
      <w:r w:rsidRPr="00E563C6">
        <w:rPr>
          <w:rFonts w:ascii="Times New Roman" w:hAnsi="Times New Roman" w:cs="Times New Roman"/>
          <w:b/>
          <w:i/>
          <w:sz w:val="28"/>
          <w:szCs w:val="28"/>
          <w:lang w:eastAsia="ru-RU"/>
        </w:rPr>
        <w:t xml:space="preserve">                                          ДОО «Акжол»</w:t>
      </w:r>
    </w:p>
    <w:p w:rsidR="00EC0C09" w:rsidRDefault="00EC0C09" w:rsidP="00963BAF">
      <w:pPr>
        <w:pStyle w:val="a3"/>
        <w:jc w:val="both"/>
        <w:rPr>
          <w:rFonts w:ascii="Times New Roman" w:hAnsi="Times New Roman" w:cs="Times New Roman"/>
          <w:b/>
          <w:i/>
          <w:sz w:val="28"/>
          <w:szCs w:val="28"/>
          <w:shd w:val="clear" w:color="auto" w:fill="FFFFFF"/>
        </w:rPr>
      </w:pPr>
    </w:p>
    <w:p w:rsidR="00EC0C09" w:rsidRDefault="00EC0C09" w:rsidP="00963BAF">
      <w:pPr>
        <w:pStyle w:val="a3"/>
        <w:jc w:val="both"/>
        <w:rPr>
          <w:rFonts w:ascii="Times New Roman" w:hAnsi="Times New Roman" w:cs="Times New Roman"/>
          <w:b/>
          <w:i/>
          <w:sz w:val="28"/>
          <w:szCs w:val="28"/>
          <w:shd w:val="clear" w:color="auto" w:fill="FFFFFF"/>
        </w:rPr>
      </w:pPr>
    </w:p>
    <w:p w:rsidR="00963BAF" w:rsidRPr="00963BAF" w:rsidRDefault="003023C1" w:rsidP="00963BAF">
      <w:pPr>
        <w:pStyle w:val="a3"/>
        <w:jc w:val="both"/>
        <w:rPr>
          <w:rFonts w:ascii="Times New Roman" w:hAnsi="Times New Roman" w:cs="Times New Roman"/>
          <w:b/>
          <w:i/>
          <w:sz w:val="28"/>
          <w:szCs w:val="28"/>
          <w:shd w:val="clear" w:color="auto" w:fill="FFFFFF"/>
        </w:rPr>
      </w:pPr>
      <w:r>
        <w:rPr>
          <w:rFonts w:ascii="Times New Roman" w:hAnsi="Times New Roman" w:cs="Times New Roman"/>
          <w:b/>
          <w:i/>
          <w:noProof/>
          <w:sz w:val="28"/>
          <w:szCs w:val="28"/>
          <w:lang w:eastAsia="ru-RU"/>
        </w:rPr>
        <w:lastRenderedPageBreak/>
        <w:drawing>
          <wp:anchor distT="0" distB="0" distL="114300" distR="114300" simplePos="0" relativeHeight="251660800" behindDoc="0" locked="0" layoutInCell="1" allowOverlap="1">
            <wp:simplePos x="0" y="0"/>
            <wp:positionH relativeFrom="column">
              <wp:posOffset>4625340</wp:posOffset>
            </wp:positionH>
            <wp:positionV relativeFrom="paragraph">
              <wp:posOffset>-65405</wp:posOffset>
            </wp:positionV>
            <wp:extent cx="1766570" cy="2303780"/>
            <wp:effectExtent l="19050" t="0" r="5080" b="0"/>
            <wp:wrapThrough wrapText="bothSides">
              <wp:wrapPolygon edited="0">
                <wp:start x="-233" y="0"/>
                <wp:lineTo x="-233" y="21433"/>
                <wp:lineTo x="21662" y="21433"/>
                <wp:lineTo x="21662" y="0"/>
                <wp:lineTo x="-233" y="0"/>
              </wp:wrapPolygon>
            </wp:wrapThrough>
            <wp:docPr id="3" name="Рисунок 2" descr="DSC042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284.JPG"/>
                    <pic:cNvPicPr/>
                  </pic:nvPicPr>
                  <pic:blipFill>
                    <a:blip r:embed="rId5" cstate="print"/>
                    <a:stretch>
                      <a:fillRect/>
                    </a:stretch>
                  </pic:blipFill>
                  <pic:spPr>
                    <a:xfrm>
                      <a:off x="0" y="0"/>
                      <a:ext cx="1766570" cy="2303780"/>
                    </a:xfrm>
                    <a:prstGeom prst="rect">
                      <a:avLst/>
                    </a:prstGeom>
                  </pic:spPr>
                </pic:pic>
              </a:graphicData>
            </a:graphic>
          </wp:anchor>
        </w:drawing>
      </w:r>
      <w:r w:rsidR="00963BAF">
        <w:rPr>
          <w:rFonts w:ascii="Times New Roman" w:hAnsi="Times New Roman" w:cs="Times New Roman"/>
          <w:b/>
          <w:i/>
          <w:sz w:val="28"/>
          <w:szCs w:val="28"/>
          <w:shd w:val="clear" w:color="auto" w:fill="FFFFFF"/>
        </w:rPr>
        <w:t>«Моя Независимость»</w:t>
      </w:r>
    </w:p>
    <w:p w:rsidR="00963BAF" w:rsidRPr="00963BAF" w:rsidRDefault="00963BAF" w:rsidP="00963BAF">
      <w:pPr>
        <w:pStyle w:val="a3"/>
        <w:jc w:val="both"/>
        <w:rPr>
          <w:rFonts w:ascii="Times New Roman" w:hAnsi="Times New Roman" w:cs="Times New Roman"/>
          <w:sz w:val="28"/>
          <w:szCs w:val="28"/>
        </w:rPr>
      </w:pPr>
      <w:r w:rsidRPr="00963BAF">
        <w:rPr>
          <w:rFonts w:ascii="Times New Roman" w:hAnsi="Times New Roman" w:cs="Times New Roman"/>
          <w:sz w:val="28"/>
          <w:szCs w:val="28"/>
          <w:shd w:val="clear" w:color="auto" w:fill="FFFFFF"/>
        </w:rPr>
        <w:t>В преддверии Дня Независимости РК в г. Кокшетау прошло награждение победителей областного этапа конкурс</w:t>
      </w:r>
      <w:r>
        <w:rPr>
          <w:rFonts w:ascii="Times New Roman" w:hAnsi="Times New Roman" w:cs="Times New Roman"/>
          <w:sz w:val="28"/>
          <w:szCs w:val="28"/>
          <w:shd w:val="clear" w:color="auto" w:fill="FFFFFF"/>
        </w:rPr>
        <w:t>а сочинений  «Моя независимость</w:t>
      </w:r>
      <w:r w:rsidRPr="00963BAF">
        <w:rPr>
          <w:rFonts w:ascii="Times New Roman" w:hAnsi="Times New Roman" w:cs="Times New Roman"/>
          <w:sz w:val="28"/>
          <w:szCs w:val="28"/>
          <w:shd w:val="clear" w:color="auto" w:fill="FFFFFF"/>
        </w:rPr>
        <w:t>». Победителям  в номинации «Юный поэт »  стала ученица 10 «А» класса Диль Ангелина. Жюри высоко оценили сочинение и стихотворение собственного сочинения Ангелины. Благодарственным письмом за подготовку победителя награждена и учитель</w:t>
      </w:r>
      <w:r>
        <w:rPr>
          <w:rFonts w:ascii="Times New Roman" w:hAnsi="Times New Roman" w:cs="Times New Roman"/>
          <w:sz w:val="28"/>
          <w:szCs w:val="28"/>
          <w:shd w:val="clear" w:color="auto" w:fill="FFFFFF"/>
        </w:rPr>
        <w:t xml:space="preserve"> нашей школы</w:t>
      </w:r>
      <w:r w:rsidRPr="00963BAF">
        <w:rPr>
          <w:rFonts w:ascii="Times New Roman" w:hAnsi="Times New Roman" w:cs="Times New Roman"/>
          <w:sz w:val="28"/>
          <w:szCs w:val="28"/>
          <w:shd w:val="clear" w:color="auto" w:fill="FFFFFF"/>
        </w:rPr>
        <w:t xml:space="preserve"> русского языка и литературы Садыкова Асель</w:t>
      </w:r>
      <w:r>
        <w:rPr>
          <w:rFonts w:ascii="Times New Roman" w:hAnsi="Times New Roman" w:cs="Times New Roman"/>
          <w:sz w:val="28"/>
          <w:szCs w:val="28"/>
          <w:shd w:val="clear" w:color="auto" w:fill="FFFFFF"/>
        </w:rPr>
        <w:t xml:space="preserve"> </w:t>
      </w:r>
      <w:proofErr w:type="spellStart"/>
      <w:r w:rsidRPr="00963BAF">
        <w:rPr>
          <w:rFonts w:ascii="Times New Roman" w:hAnsi="Times New Roman" w:cs="Times New Roman"/>
          <w:sz w:val="28"/>
          <w:szCs w:val="28"/>
          <w:shd w:val="clear" w:color="auto" w:fill="FFFFFF"/>
        </w:rPr>
        <w:t>Жамбуловна</w:t>
      </w:r>
      <w:proofErr w:type="spellEnd"/>
      <w:r w:rsidRPr="00963BAF">
        <w:rPr>
          <w:rFonts w:ascii="Times New Roman" w:hAnsi="Times New Roman" w:cs="Times New Roman"/>
          <w:sz w:val="28"/>
          <w:szCs w:val="28"/>
          <w:shd w:val="clear" w:color="auto" w:fill="FFFFFF"/>
        </w:rPr>
        <w:t>.   </w:t>
      </w:r>
    </w:p>
    <w:p w:rsidR="00E563C6" w:rsidRPr="00E563C6" w:rsidRDefault="00E563C6" w:rsidP="00E563C6">
      <w:pPr>
        <w:pStyle w:val="a3"/>
        <w:jc w:val="center"/>
        <w:rPr>
          <w:rFonts w:ascii="Times New Roman" w:hAnsi="Times New Roman" w:cs="Times New Roman"/>
          <w:b/>
          <w:i/>
          <w:sz w:val="28"/>
          <w:szCs w:val="28"/>
        </w:rPr>
      </w:pPr>
      <w:r>
        <w:rPr>
          <w:rFonts w:ascii="Times New Roman" w:hAnsi="Times New Roman" w:cs="Times New Roman"/>
          <w:b/>
          <w:i/>
          <w:sz w:val="28"/>
          <w:szCs w:val="28"/>
        </w:rPr>
        <w:t xml:space="preserve">                                 Жмак В. учащаяся 10 «А» класса</w:t>
      </w:r>
    </w:p>
    <w:p w:rsidR="00E563C6" w:rsidRDefault="00E563C6" w:rsidP="00963BAF">
      <w:pPr>
        <w:pStyle w:val="a3"/>
        <w:jc w:val="both"/>
        <w:rPr>
          <w:rFonts w:ascii="Times New Roman" w:hAnsi="Times New Roman" w:cs="Times New Roman"/>
          <w:b/>
          <w:i/>
          <w:sz w:val="28"/>
          <w:szCs w:val="28"/>
        </w:rPr>
      </w:pPr>
    </w:p>
    <w:p w:rsidR="00963BAF" w:rsidRPr="00E563C6" w:rsidRDefault="00963BAF" w:rsidP="00963BAF">
      <w:pPr>
        <w:pStyle w:val="a3"/>
        <w:jc w:val="both"/>
        <w:rPr>
          <w:rFonts w:ascii="Times New Roman" w:hAnsi="Times New Roman" w:cs="Times New Roman"/>
          <w:b/>
          <w:i/>
          <w:sz w:val="28"/>
          <w:szCs w:val="28"/>
        </w:rPr>
      </w:pPr>
      <w:r w:rsidRPr="00963BAF">
        <w:rPr>
          <w:rFonts w:ascii="Times New Roman" w:hAnsi="Times New Roman" w:cs="Times New Roman"/>
          <w:b/>
          <w:i/>
          <w:sz w:val="28"/>
          <w:szCs w:val="28"/>
        </w:rPr>
        <w:t>«Супер Золушки-2014»</w:t>
      </w:r>
    </w:p>
    <w:p w:rsidR="00EC0C09" w:rsidRDefault="00963BAF" w:rsidP="00963BAF">
      <w:pPr>
        <w:pStyle w:val="a3"/>
        <w:jc w:val="both"/>
        <w:rPr>
          <w:rFonts w:ascii="Times New Roman" w:hAnsi="Times New Roman" w:cs="Times New Roman"/>
          <w:sz w:val="28"/>
          <w:szCs w:val="28"/>
        </w:rPr>
      </w:pPr>
      <w:r w:rsidRPr="00963BAF">
        <w:rPr>
          <w:rFonts w:ascii="Times New Roman" w:hAnsi="Times New Roman" w:cs="Times New Roman"/>
          <w:sz w:val="28"/>
          <w:szCs w:val="28"/>
        </w:rPr>
        <w:t>Наверняка все вы читали сказку «Золушка». Это сказка о доброй и приветливой, милой и трудолюбивой девочке-Золушке. И, наверное, многие девочки мечтают быть похожими на нее. Но на  дворе XXI и совсем не сказка, а современная жизнь, но очень хочется побывать</w:t>
      </w:r>
      <w:r w:rsidR="00EC0C09">
        <w:rPr>
          <w:rFonts w:ascii="Times New Roman" w:hAnsi="Times New Roman" w:cs="Times New Roman"/>
          <w:sz w:val="28"/>
          <w:szCs w:val="28"/>
        </w:rPr>
        <w:t xml:space="preserve"> в сказке и 23 декабря </w:t>
      </w:r>
      <w:r>
        <w:rPr>
          <w:rFonts w:ascii="Times New Roman" w:hAnsi="Times New Roman" w:cs="Times New Roman"/>
          <w:sz w:val="28"/>
          <w:szCs w:val="28"/>
        </w:rPr>
        <w:t>в школе состоялось внеклассное мероприятие под названием «Супер Золушки - 2014» для учащихся 5-х классов</w:t>
      </w:r>
      <w:r w:rsidRPr="00963BAF">
        <w:rPr>
          <w:rFonts w:ascii="Times New Roman" w:hAnsi="Times New Roman" w:cs="Times New Roman"/>
          <w:sz w:val="28"/>
          <w:szCs w:val="28"/>
        </w:rPr>
        <w:t>, чтобы увидеть таланты наших девочек в ведении домашнего хозяйства, оценить их ум и ловкость, юмор и находчивость, привлекательность и очарование.</w:t>
      </w:r>
    </w:p>
    <w:p w:rsidR="00963BAF" w:rsidRPr="00EC0C09" w:rsidRDefault="00963BAF" w:rsidP="00EC0C09">
      <w:pPr>
        <w:pStyle w:val="a3"/>
        <w:jc w:val="right"/>
        <w:rPr>
          <w:rFonts w:ascii="Times New Roman" w:hAnsi="Times New Roman" w:cs="Times New Roman"/>
          <w:sz w:val="28"/>
          <w:szCs w:val="28"/>
        </w:rPr>
      </w:pPr>
      <w:r w:rsidRPr="00963BAF">
        <w:rPr>
          <w:rFonts w:ascii="Times New Roman" w:hAnsi="Times New Roman" w:cs="Times New Roman"/>
          <w:b/>
          <w:i/>
          <w:sz w:val="28"/>
          <w:szCs w:val="28"/>
        </w:rPr>
        <w:t xml:space="preserve"> Роот Н.М.</w:t>
      </w:r>
      <w:r w:rsidR="00EC0C09" w:rsidRPr="00EC0C09">
        <w:rPr>
          <w:rFonts w:ascii="Times New Roman" w:hAnsi="Times New Roman" w:cs="Times New Roman"/>
          <w:b/>
          <w:i/>
          <w:sz w:val="28"/>
          <w:szCs w:val="28"/>
        </w:rPr>
        <w:t xml:space="preserve"> </w:t>
      </w:r>
      <w:r w:rsidR="00EC0C09" w:rsidRPr="00963BAF">
        <w:rPr>
          <w:rFonts w:ascii="Times New Roman" w:hAnsi="Times New Roman" w:cs="Times New Roman"/>
          <w:b/>
          <w:i/>
          <w:sz w:val="28"/>
          <w:szCs w:val="28"/>
        </w:rPr>
        <w:t>учитель технологии</w:t>
      </w:r>
    </w:p>
    <w:p w:rsidR="00E563C6" w:rsidRDefault="00EC0C09" w:rsidP="00181FBC">
      <w:pPr>
        <w:pStyle w:val="a3"/>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8752" behindDoc="0" locked="0" layoutInCell="1" allowOverlap="1">
            <wp:simplePos x="0" y="0"/>
            <wp:positionH relativeFrom="column">
              <wp:posOffset>-219710</wp:posOffset>
            </wp:positionH>
            <wp:positionV relativeFrom="paragraph">
              <wp:posOffset>27940</wp:posOffset>
            </wp:positionV>
            <wp:extent cx="3662045" cy="2758440"/>
            <wp:effectExtent l="19050" t="0" r="0" b="0"/>
            <wp:wrapThrough wrapText="bothSides">
              <wp:wrapPolygon edited="0">
                <wp:start x="-112" y="0"/>
                <wp:lineTo x="-112" y="21481"/>
                <wp:lineTo x="21574" y="21481"/>
                <wp:lineTo x="21574" y="0"/>
                <wp:lineTo x="-112" y="0"/>
              </wp:wrapPolygon>
            </wp:wrapThrough>
            <wp:docPr id="1" name="Рисунок 0" descr="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jpg"/>
                    <pic:cNvPicPr/>
                  </pic:nvPicPr>
                  <pic:blipFill>
                    <a:blip r:embed="rId6"/>
                    <a:stretch>
                      <a:fillRect/>
                    </a:stretch>
                  </pic:blipFill>
                  <pic:spPr>
                    <a:xfrm>
                      <a:off x="0" y="0"/>
                      <a:ext cx="3662045" cy="2758440"/>
                    </a:xfrm>
                    <a:prstGeom prst="rect">
                      <a:avLst/>
                    </a:prstGeom>
                  </pic:spPr>
                </pic:pic>
              </a:graphicData>
            </a:graphic>
          </wp:anchor>
        </w:drawing>
      </w:r>
    </w:p>
    <w:p w:rsidR="00C617E5" w:rsidRPr="00181FBC" w:rsidRDefault="00C617E5" w:rsidP="00181FBC">
      <w:pPr>
        <w:pStyle w:val="a3"/>
        <w:rPr>
          <w:rFonts w:ascii="Times New Roman" w:hAnsi="Times New Roman" w:cs="Times New Roman"/>
          <w:sz w:val="28"/>
          <w:szCs w:val="28"/>
          <w:lang w:eastAsia="ru-RU"/>
        </w:rPr>
      </w:pPr>
      <w:r>
        <w:rPr>
          <w:rFonts w:ascii="Times New Roman" w:hAnsi="Times New Roman" w:cs="Times New Roman"/>
          <w:b/>
          <w:i/>
          <w:sz w:val="28"/>
          <w:szCs w:val="28"/>
        </w:rPr>
        <w:t>«Новогодние представления»</w:t>
      </w:r>
    </w:p>
    <w:p w:rsidR="00C617E5" w:rsidRPr="00707E9B" w:rsidRDefault="00C617E5" w:rsidP="00C617E5">
      <w:pPr>
        <w:pStyle w:val="a3"/>
        <w:jc w:val="both"/>
        <w:rPr>
          <w:rFonts w:ascii="Times New Roman" w:hAnsi="Times New Roman" w:cs="Times New Roman"/>
          <w:sz w:val="28"/>
          <w:szCs w:val="28"/>
        </w:rPr>
      </w:pPr>
      <w:r w:rsidRPr="00707E9B">
        <w:rPr>
          <w:rFonts w:ascii="Times New Roman" w:hAnsi="Times New Roman" w:cs="Times New Roman"/>
          <w:sz w:val="28"/>
          <w:szCs w:val="28"/>
        </w:rPr>
        <w:t>Неумолимо бежит, торопится время! Вот и новогодние праздники уже позади! В последние дни уходящего года, наши творческие группы устроили  маленький праздник для учащихся нашей школы. Целью новогодних мероприятий, было создание новогоднего настроения у ребят и получение заряда эмоций от общения с любимыми героями: Дедом Морозом и Снегурочкой.</w:t>
      </w:r>
    </w:p>
    <w:p w:rsidR="00C617E5" w:rsidRPr="00707E9B" w:rsidRDefault="00C617E5" w:rsidP="00C617E5">
      <w:pPr>
        <w:pStyle w:val="a3"/>
        <w:jc w:val="both"/>
        <w:rPr>
          <w:rFonts w:ascii="Times New Roman" w:hAnsi="Times New Roman" w:cs="Times New Roman"/>
          <w:sz w:val="28"/>
          <w:szCs w:val="28"/>
        </w:rPr>
      </w:pPr>
      <w:r w:rsidRPr="00707E9B">
        <w:rPr>
          <w:rFonts w:ascii="Times New Roman" w:hAnsi="Times New Roman" w:cs="Times New Roman"/>
          <w:sz w:val="28"/>
          <w:szCs w:val="28"/>
        </w:rPr>
        <w:t xml:space="preserve">Первыми открыли новогодние праздники учащиеся 5-6 классов, где вся лесная </w:t>
      </w:r>
      <w:r w:rsidR="00181FBC" w:rsidRPr="00707E9B">
        <w:rPr>
          <w:rFonts w:ascii="Times New Roman" w:hAnsi="Times New Roman" w:cs="Times New Roman"/>
          <w:sz w:val="28"/>
          <w:szCs w:val="28"/>
        </w:rPr>
        <w:t>нечисть</w:t>
      </w:r>
      <w:r w:rsidRPr="00707E9B">
        <w:rPr>
          <w:rFonts w:ascii="Times New Roman" w:hAnsi="Times New Roman" w:cs="Times New Roman"/>
          <w:sz w:val="28"/>
          <w:szCs w:val="28"/>
        </w:rPr>
        <w:t xml:space="preserve"> устроила забастовку тради</w:t>
      </w:r>
      <w:r w:rsidR="00181FBC">
        <w:rPr>
          <w:rFonts w:ascii="Times New Roman" w:hAnsi="Times New Roman" w:cs="Times New Roman"/>
          <w:sz w:val="28"/>
          <w:szCs w:val="28"/>
        </w:rPr>
        <w:t>ци</w:t>
      </w:r>
      <w:r w:rsidRPr="00707E9B">
        <w:rPr>
          <w:rFonts w:ascii="Times New Roman" w:hAnsi="Times New Roman" w:cs="Times New Roman"/>
          <w:sz w:val="28"/>
          <w:szCs w:val="28"/>
        </w:rPr>
        <w:t>онному новому году, и решили все сделать по своему, на протяжении праздника ребята активно участвовали в различных конкурсах, каждый класс подготовил новогоднее поздравления в различных жанрах, так 5 «а» кл. исполнил новогоднюю песню, 5 «б» кл. танцевальный номер, 5 «в» и 6 «б» поздравительную открытку, 6 «а» кл. зажигательный современный танец, 6 «в» юмористическую сценку.</w:t>
      </w:r>
    </w:p>
    <w:p w:rsidR="00C617E5" w:rsidRPr="00707E9B" w:rsidRDefault="00C617E5" w:rsidP="00C617E5">
      <w:pPr>
        <w:pStyle w:val="a3"/>
        <w:jc w:val="both"/>
        <w:rPr>
          <w:rFonts w:ascii="Times New Roman" w:hAnsi="Times New Roman" w:cs="Times New Roman"/>
          <w:sz w:val="28"/>
          <w:szCs w:val="28"/>
        </w:rPr>
      </w:pPr>
      <w:r w:rsidRPr="00707E9B">
        <w:rPr>
          <w:rFonts w:ascii="Times New Roman" w:hAnsi="Times New Roman" w:cs="Times New Roman"/>
          <w:sz w:val="28"/>
          <w:szCs w:val="28"/>
        </w:rPr>
        <w:t>Сразу после 5-6 классов, праздник прошел среди учащихся 7-8 классов, на протяжении всего мероприятия ребята проводили конкурсы, пели, танцевали также было подготовлен шуточный парад моделей, завершился праздник шуточным гороскопом.</w:t>
      </w:r>
    </w:p>
    <w:p w:rsidR="00C617E5" w:rsidRPr="00707E9B" w:rsidRDefault="00C617E5" w:rsidP="00C617E5">
      <w:pPr>
        <w:pStyle w:val="a3"/>
        <w:jc w:val="both"/>
        <w:rPr>
          <w:rFonts w:ascii="Times New Roman" w:hAnsi="Times New Roman" w:cs="Times New Roman"/>
          <w:sz w:val="28"/>
          <w:szCs w:val="28"/>
        </w:rPr>
      </w:pPr>
      <w:r w:rsidRPr="00707E9B">
        <w:rPr>
          <w:rFonts w:ascii="Times New Roman" w:hAnsi="Times New Roman" w:cs="Times New Roman"/>
          <w:sz w:val="28"/>
          <w:szCs w:val="28"/>
        </w:rPr>
        <w:lastRenderedPageBreak/>
        <w:t>27 декабря прошли утренники для учащихся 0-4 классов, всего было 3 утренника. Сказочных героев среди нашего творческого коллектива найти было не трудно. Появление Деда Мороза и Снегурочки вызвало огромную радость и восторг в душе каждого ребенка. Приятно было наблюдать за ребятишками,  которые усердно выполняли все задания Бабы Яги, Кикиморы и Лешего: читали стихи, пели песни, водили хороводы. Вместе с  детьми веселились и их родители. Кульминационным моментом нашего выступления, конечно же,  было вручение новогодних подарков.</w:t>
      </w:r>
    </w:p>
    <w:p w:rsidR="00C617E5" w:rsidRDefault="00C617E5" w:rsidP="00C617E5">
      <w:pPr>
        <w:pStyle w:val="a3"/>
        <w:jc w:val="both"/>
        <w:rPr>
          <w:rFonts w:ascii="Times New Roman" w:hAnsi="Times New Roman" w:cs="Times New Roman"/>
          <w:sz w:val="28"/>
          <w:szCs w:val="28"/>
        </w:rPr>
      </w:pPr>
      <w:r w:rsidRPr="00707E9B">
        <w:rPr>
          <w:rFonts w:ascii="Times New Roman" w:hAnsi="Times New Roman" w:cs="Times New Roman"/>
          <w:sz w:val="28"/>
          <w:szCs w:val="28"/>
        </w:rPr>
        <w:t>Мы были бесконечно счастливы, что внесли частичку пр</w:t>
      </w:r>
      <w:bookmarkStart w:id="0" w:name="_GoBack"/>
      <w:bookmarkEnd w:id="0"/>
      <w:r w:rsidRPr="00707E9B">
        <w:rPr>
          <w:rFonts w:ascii="Times New Roman" w:hAnsi="Times New Roman" w:cs="Times New Roman"/>
          <w:sz w:val="28"/>
          <w:szCs w:val="28"/>
        </w:rPr>
        <w:t>аздника в сердце каждого ребенка, который посетил нашу новогоднюю сказку. И пусть каждый человек как можно дольше верит в сказку Деда Мороза и Снегурочки!</w:t>
      </w:r>
    </w:p>
    <w:p w:rsidR="00C617E5" w:rsidRPr="009735E8" w:rsidRDefault="00C617E5" w:rsidP="00C617E5">
      <w:pPr>
        <w:pStyle w:val="a3"/>
        <w:jc w:val="both"/>
        <w:rPr>
          <w:rFonts w:ascii="Times New Roman" w:hAnsi="Times New Roman" w:cs="Times New Roman"/>
          <w:sz w:val="28"/>
          <w:szCs w:val="28"/>
        </w:rPr>
      </w:pPr>
      <w:r>
        <w:rPr>
          <w:rFonts w:ascii="Times New Roman" w:hAnsi="Times New Roman" w:cs="Times New Roman"/>
          <w:sz w:val="28"/>
          <w:szCs w:val="28"/>
        </w:rPr>
        <w:t>29 декабря состоялся бал – маскарад для учащихся старшего звена, обязательным условием было чтобы все девушки пришли в бальных платьях, а парни в костюмах.</w:t>
      </w:r>
      <w:r w:rsidR="00181FBC">
        <w:rPr>
          <w:rFonts w:ascii="Times New Roman" w:hAnsi="Times New Roman" w:cs="Times New Roman"/>
          <w:sz w:val="28"/>
          <w:szCs w:val="28"/>
        </w:rPr>
        <w:t xml:space="preserve"> Действие праздника проходит в аэропорте, где из-за погодных условий встречают Новый год иностранцы, которых встретили гостеприимные и дружелюбны</w:t>
      </w:r>
      <w:r w:rsidR="00C6273A">
        <w:rPr>
          <w:rFonts w:ascii="Times New Roman" w:hAnsi="Times New Roman" w:cs="Times New Roman"/>
          <w:sz w:val="28"/>
          <w:szCs w:val="28"/>
        </w:rPr>
        <w:t xml:space="preserve">е казахстанцы, на протяжении праздника звучали песни и зажигательные танцы, завершился праздник массовым </w:t>
      </w:r>
      <w:proofErr w:type="spellStart"/>
      <w:r w:rsidR="00C6273A">
        <w:rPr>
          <w:rFonts w:ascii="Times New Roman" w:hAnsi="Times New Roman" w:cs="Times New Roman"/>
          <w:sz w:val="28"/>
          <w:szCs w:val="28"/>
        </w:rPr>
        <w:t>флешмобом</w:t>
      </w:r>
      <w:proofErr w:type="spellEnd"/>
      <w:r w:rsidR="00C6273A">
        <w:rPr>
          <w:rFonts w:ascii="Times New Roman" w:hAnsi="Times New Roman" w:cs="Times New Roman"/>
          <w:sz w:val="28"/>
          <w:szCs w:val="28"/>
        </w:rPr>
        <w:t xml:space="preserve"> от учащихся 11 – </w:t>
      </w:r>
      <w:proofErr w:type="spellStart"/>
      <w:r w:rsidR="00C6273A">
        <w:rPr>
          <w:rFonts w:ascii="Times New Roman" w:hAnsi="Times New Roman" w:cs="Times New Roman"/>
          <w:sz w:val="28"/>
          <w:szCs w:val="28"/>
        </w:rPr>
        <w:t>х</w:t>
      </w:r>
      <w:proofErr w:type="spellEnd"/>
      <w:r w:rsidR="00C6273A">
        <w:rPr>
          <w:rFonts w:ascii="Times New Roman" w:hAnsi="Times New Roman" w:cs="Times New Roman"/>
          <w:sz w:val="28"/>
          <w:szCs w:val="28"/>
        </w:rPr>
        <w:t xml:space="preserve"> классов.</w:t>
      </w:r>
    </w:p>
    <w:p w:rsidR="00E563C6" w:rsidRDefault="00E563C6" w:rsidP="00E563C6">
      <w:pPr>
        <w:pStyle w:val="a3"/>
        <w:jc w:val="right"/>
        <w:rPr>
          <w:rFonts w:ascii="Times New Roman" w:hAnsi="Times New Roman" w:cs="Times New Roman"/>
          <w:b/>
          <w:i/>
          <w:sz w:val="28"/>
          <w:szCs w:val="28"/>
        </w:rPr>
      </w:pPr>
      <w:r>
        <w:rPr>
          <w:rFonts w:ascii="Times New Roman" w:hAnsi="Times New Roman" w:cs="Times New Roman"/>
          <w:b/>
          <w:i/>
          <w:sz w:val="28"/>
          <w:szCs w:val="28"/>
        </w:rPr>
        <w:t>Головина Н., Каирова А. учащиеся 11 «Б»класса</w:t>
      </w:r>
    </w:p>
    <w:p w:rsidR="009735E8" w:rsidRPr="00963BAF" w:rsidRDefault="00963BAF" w:rsidP="00C617E5">
      <w:pPr>
        <w:pStyle w:val="a3"/>
        <w:jc w:val="both"/>
        <w:rPr>
          <w:rFonts w:ascii="Times New Roman" w:hAnsi="Times New Roman" w:cs="Times New Roman"/>
          <w:b/>
          <w:i/>
          <w:sz w:val="28"/>
          <w:szCs w:val="28"/>
        </w:rPr>
      </w:pPr>
      <w:r>
        <w:rPr>
          <w:rFonts w:ascii="Times New Roman" w:hAnsi="Times New Roman" w:cs="Times New Roman"/>
          <w:b/>
          <w:i/>
          <w:sz w:val="28"/>
          <w:szCs w:val="28"/>
        </w:rPr>
        <w:t>«Сказочное время…»</w:t>
      </w:r>
    </w:p>
    <w:p w:rsidR="00963BAF" w:rsidRPr="00963BAF" w:rsidRDefault="00E563C6" w:rsidP="00963BAF">
      <w:pPr>
        <w:pStyle w:val="a3"/>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776" behindDoc="0" locked="0" layoutInCell="1" allowOverlap="1">
            <wp:simplePos x="0" y="0"/>
            <wp:positionH relativeFrom="column">
              <wp:posOffset>17780</wp:posOffset>
            </wp:positionH>
            <wp:positionV relativeFrom="paragraph">
              <wp:posOffset>317500</wp:posOffset>
            </wp:positionV>
            <wp:extent cx="3705860" cy="2778760"/>
            <wp:effectExtent l="19050" t="0" r="8890" b="0"/>
            <wp:wrapThrough wrapText="bothSides">
              <wp:wrapPolygon edited="0">
                <wp:start x="-111" y="0"/>
                <wp:lineTo x="-111" y="21472"/>
                <wp:lineTo x="21652" y="21472"/>
                <wp:lineTo x="21652" y="0"/>
                <wp:lineTo x="-111" y="0"/>
              </wp:wrapPolygon>
            </wp:wrapThrough>
            <wp:docPr id="2" name="Рисунок 1" descr="SAM_67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6742.JPG"/>
                    <pic:cNvPicPr/>
                  </pic:nvPicPr>
                  <pic:blipFill>
                    <a:blip r:embed="rId7" cstate="print"/>
                    <a:stretch>
                      <a:fillRect/>
                    </a:stretch>
                  </pic:blipFill>
                  <pic:spPr>
                    <a:xfrm>
                      <a:off x="0" y="0"/>
                      <a:ext cx="3705860" cy="2778760"/>
                    </a:xfrm>
                    <a:prstGeom prst="rect">
                      <a:avLst/>
                    </a:prstGeom>
                  </pic:spPr>
                </pic:pic>
              </a:graphicData>
            </a:graphic>
          </wp:anchor>
        </w:drawing>
      </w:r>
      <w:r w:rsidR="00963BAF" w:rsidRPr="00963BAF">
        <w:rPr>
          <w:rFonts w:ascii="Times New Roman" w:hAnsi="Times New Roman" w:cs="Times New Roman"/>
          <w:sz w:val="28"/>
          <w:szCs w:val="28"/>
        </w:rPr>
        <w:t>Зимние каникулы для детей – это самое волшебное и сказочное время. Они самые особые, поскольку есть масса развлечений на снегу. В преддверии зимних каникул завучем по воспитательной работе, вожатой и классными руководителями был составлен план мероприятий, в котором были запланированы экскурсии на снежный центральный городок, на сказочный городок в Детском доме, походы в лес на лыжах, викторины по сказкам в начальных классах и мн.др. В нашей школе был залит замечательный каток под названием «</w:t>
      </w:r>
      <w:proofErr w:type="spellStart"/>
      <w:r w:rsidR="00963BAF" w:rsidRPr="00963BAF">
        <w:rPr>
          <w:rFonts w:ascii="Times New Roman" w:hAnsi="Times New Roman" w:cs="Times New Roman"/>
          <w:sz w:val="28"/>
          <w:szCs w:val="28"/>
        </w:rPr>
        <w:t>Алау</w:t>
      </w:r>
      <w:proofErr w:type="spellEnd"/>
      <w:r w:rsidR="00963BAF" w:rsidRPr="00963BAF">
        <w:rPr>
          <w:rFonts w:ascii="Times New Roman" w:hAnsi="Times New Roman" w:cs="Times New Roman"/>
          <w:sz w:val="28"/>
          <w:szCs w:val="28"/>
        </w:rPr>
        <w:t>», где ребята с большим удовольствием устраивают состязания на лучшее фигурное катание, на скорость, а новички только осваивают вид этого искусства. Также силами учеников и учителей в школьном дворе был построен снежный городок «Достояние Республики», по центру которого как символ связи времен и мужества защитников земли, на которой жили предки, возвышается Золотой человек, возле него по левую сторону мифический конь «</w:t>
      </w:r>
      <w:proofErr w:type="spellStart"/>
      <w:r w:rsidR="00963BAF" w:rsidRPr="00963BAF">
        <w:rPr>
          <w:rFonts w:ascii="Times New Roman" w:hAnsi="Times New Roman" w:cs="Times New Roman"/>
          <w:sz w:val="28"/>
          <w:szCs w:val="28"/>
        </w:rPr>
        <w:t>Тұлпар</w:t>
      </w:r>
      <w:proofErr w:type="spellEnd"/>
      <w:r w:rsidR="00963BAF" w:rsidRPr="00963BAF">
        <w:rPr>
          <w:rFonts w:ascii="Times New Roman" w:hAnsi="Times New Roman" w:cs="Times New Roman"/>
          <w:sz w:val="28"/>
          <w:szCs w:val="28"/>
        </w:rPr>
        <w:t>», и как олицетворение мудрости и гордости фигура снежного барса, по правую сторону символ нового 2015 года - Синий баран.</w:t>
      </w:r>
    </w:p>
    <w:p w:rsidR="00963BAF" w:rsidRPr="00963BAF" w:rsidRDefault="00963BAF" w:rsidP="00963BAF">
      <w:pPr>
        <w:pStyle w:val="a3"/>
        <w:jc w:val="both"/>
        <w:rPr>
          <w:rFonts w:ascii="Times New Roman" w:hAnsi="Times New Roman" w:cs="Times New Roman"/>
          <w:sz w:val="28"/>
          <w:szCs w:val="28"/>
        </w:rPr>
      </w:pPr>
      <w:r w:rsidRPr="00963BAF">
        <w:rPr>
          <w:rFonts w:ascii="Times New Roman" w:hAnsi="Times New Roman" w:cs="Times New Roman"/>
          <w:sz w:val="28"/>
          <w:szCs w:val="28"/>
        </w:rPr>
        <w:t>Мы желаем Вам, чтобы наступивший год принес больше радостных и счастливых дней, наполненных улыбками и смехом родных, близких и друзей.</w:t>
      </w:r>
    </w:p>
    <w:p w:rsidR="009735E8" w:rsidRPr="00963BAF" w:rsidRDefault="009735E8" w:rsidP="00C617E5">
      <w:pPr>
        <w:pStyle w:val="a3"/>
        <w:jc w:val="both"/>
        <w:rPr>
          <w:rFonts w:ascii="Times New Roman" w:hAnsi="Times New Roman" w:cs="Times New Roman"/>
          <w:sz w:val="28"/>
          <w:szCs w:val="28"/>
        </w:rPr>
      </w:pPr>
    </w:p>
    <w:p w:rsidR="009735E8" w:rsidRDefault="009735E8" w:rsidP="00E563C6">
      <w:pPr>
        <w:pStyle w:val="a3"/>
        <w:jc w:val="center"/>
        <w:rPr>
          <w:rFonts w:ascii="Times New Roman" w:hAnsi="Times New Roman" w:cs="Times New Roman"/>
          <w:b/>
          <w:i/>
          <w:sz w:val="40"/>
          <w:szCs w:val="40"/>
        </w:rPr>
      </w:pPr>
      <w:r>
        <w:rPr>
          <w:rFonts w:ascii="Times New Roman" w:hAnsi="Times New Roman" w:cs="Times New Roman"/>
          <w:b/>
          <w:i/>
          <w:sz w:val="40"/>
          <w:szCs w:val="40"/>
        </w:rPr>
        <w:lastRenderedPageBreak/>
        <w:t>Герои – земляки</w:t>
      </w:r>
    </w:p>
    <w:p w:rsidR="009735E8" w:rsidRPr="009735E8" w:rsidRDefault="009735E8" w:rsidP="009735E8">
      <w:pPr>
        <w:pStyle w:val="a3"/>
        <w:jc w:val="center"/>
        <w:rPr>
          <w:rFonts w:ascii="Times New Roman" w:hAnsi="Times New Roman" w:cs="Times New Roman"/>
          <w:b/>
          <w:i/>
          <w:sz w:val="40"/>
          <w:szCs w:val="40"/>
        </w:rPr>
      </w:pPr>
      <w:r>
        <w:rPr>
          <w:rFonts w:ascii="Times New Roman" w:hAnsi="Times New Roman" w:cs="Times New Roman"/>
          <w:b/>
          <w:i/>
          <w:sz w:val="40"/>
          <w:szCs w:val="40"/>
        </w:rPr>
        <w:t>Сагадат Кожахметович Нурмагамбетов</w:t>
      </w:r>
    </w:p>
    <w:p w:rsidR="009735E8" w:rsidRPr="00E563C6" w:rsidRDefault="009735E8" w:rsidP="00E563C6">
      <w:pPr>
        <w:pStyle w:val="a3"/>
        <w:jc w:val="center"/>
        <w:rPr>
          <w:rFonts w:ascii="Times New Roman" w:hAnsi="Times New Roman" w:cs="Times New Roman"/>
          <w:b/>
          <w:i/>
          <w:sz w:val="44"/>
          <w:szCs w:val="44"/>
          <w:lang w:eastAsia="ru-RU"/>
        </w:rPr>
      </w:pPr>
      <w:r w:rsidRPr="00E563C6">
        <w:rPr>
          <w:rFonts w:ascii="Times New Roman" w:hAnsi="Times New Roman" w:cs="Times New Roman"/>
          <w:b/>
          <w:i/>
          <w:sz w:val="44"/>
          <w:szCs w:val="44"/>
          <w:lang w:eastAsia="ru-RU"/>
        </w:rPr>
        <w:t>«Служа Отечеству»</w:t>
      </w:r>
    </w:p>
    <w:p w:rsidR="009735E8" w:rsidRPr="009735E8" w:rsidRDefault="009735E8" w:rsidP="009735E8">
      <w:pPr>
        <w:pStyle w:val="a3"/>
        <w:rPr>
          <w:rFonts w:ascii="Times New Roman" w:hAnsi="Times New Roman" w:cs="Times New Roman"/>
          <w:sz w:val="28"/>
          <w:szCs w:val="28"/>
          <w:lang w:eastAsia="ru-RU"/>
        </w:rPr>
      </w:pPr>
      <w:r>
        <w:rPr>
          <w:rFonts w:ascii="Times New Roman" w:hAnsi="Times New Roman" w:cs="Times New Roman"/>
          <w:sz w:val="28"/>
          <w:szCs w:val="28"/>
        </w:rPr>
        <w:t xml:space="preserve">      </w:t>
      </w:r>
      <w:r w:rsidRPr="009735E8">
        <w:rPr>
          <w:rFonts w:ascii="Times New Roman" w:hAnsi="Times New Roman" w:cs="Times New Roman"/>
          <w:sz w:val="28"/>
          <w:szCs w:val="28"/>
        </w:rPr>
        <w:t>Герой Советского Союза, первый Народный герой Казахстана генерал Нурмагамбетов был первым министром обороны независимой Республики Казахстан (1992-1995). Его по праву можно назвать настоящим казахским батыром, посвятившим более 50 лет службе в армии.</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Нурмагамбетов</w:t>
      </w:r>
      <w:r>
        <w:rPr>
          <w:rFonts w:ascii="Times New Roman" w:hAnsi="Times New Roman" w:cs="Times New Roman"/>
          <w:sz w:val="28"/>
          <w:szCs w:val="28"/>
        </w:rPr>
        <w:t xml:space="preserve"> </w:t>
      </w:r>
      <w:r w:rsidRPr="009735E8">
        <w:rPr>
          <w:rFonts w:ascii="Times New Roman" w:hAnsi="Times New Roman" w:cs="Times New Roman"/>
          <w:sz w:val="28"/>
          <w:szCs w:val="28"/>
        </w:rPr>
        <w:t>Сагадат</w:t>
      </w:r>
      <w:r>
        <w:rPr>
          <w:rFonts w:ascii="Times New Roman" w:hAnsi="Times New Roman" w:cs="Times New Roman"/>
          <w:sz w:val="28"/>
          <w:szCs w:val="28"/>
        </w:rPr>
        <w:t xml:space="preserve"> </w:t>
      </w:r>
      <w:r w:rsidRPr="009735E8">
        <w:rPr>
          <w:rFonts w:ascii="Times New Roman" w:hAnsi="Times New Roman" w:cs="Times New Roman"/>
          <w:sz w:val="28"/>
          <w:szCs w:val="28"/>
        </w:rPr>
        <w:t>Кожахметович родился и рос в Аккольском районе Акмолинской области. Окончил 7 классов школы, а затем был призван в ряды Красной Армии. Направление получил в Туркменистан в военное училище в городе Кушка. В 1943 году попал на фронт.</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Воевал до самого окончания Великой Отечественной, был командиром пулеметного взвода, затем стрелкового батальона. На Украине командовал ротой, форсировал Днепр и Днестр. Принимал участие в освобождении Украины, Молдавии, Западной Белоруссии и Польши.</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Во время обороны противника на территории Польши ему было присвоено звание Героя Советского Союза.</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Вместе со своим батальоном бесстрашно сражался с фашистами в Берлине. Мастерски управляя солдатами, в сложных уличных боях с большими группами фаустников и автоматчиков уничтожил свыше 450 и захватил в плен 1 560 гитлеровцев, ликвидировал девять опорных пунктов.</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В послевоенные годы Сагадат</w:t>
      </w:r>
      <w:r>
        <w:rPr>
          <w:rFonts w:ascii="Times New Roman" w:hAnsi="Times New Roman" w:cs="Times New Roman"/>
          <w:sz w:val="28"/>
          <w:szCs w:val="28"/>
        </w:rPr>
        <w:t xml:space="preserve"> </w:t>
      </w:r>
      <w:r w:rsidRPr="009735E8">
        <w:rPr>
          <w:rFonts w:ascii="Times New Roman" w:hAnsi="Times New Roman" w:cs="Times New Roman"/>
          <w:sz w:val="28"/>
          <w:szCs w:val="28"/>
        </w:rPr>
        <w:t>Нурмагамбетов занимал ряд ключевых должностей, был заместителем командующего войсками Среднеазиатского военного округа, первым заместителем командующего Южной группой войск. Окончил Военную академию имени М.В. Фрунзе, Высшие академические курсы при Военной академии Генерального штаба Вооруженных сил СССР. После проходил службу на различных штабных и командных должностях: старшим офицером оперативного управления штаба Туркестанского военного округа, командиром мотострелкового полка, начальником штаба мотострелковой дивизии, начальником штаба Гражданской обороны Казахской ССР, вновь заместителем командующего войсками Среднеазиатского военного округа, первым заместителем командующего войсками Южной группы войск (Венгрия).</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В 1989 году стал председателем Казахского республиканского совета ветеранов войны, труда и Вооруженных Сил и Комитета Верховного Совета Казахской ССР по делам ветеранов и инвалидов Вооруженных Сил.</w:t>
      </w:r>
    </w:p>
    <w:p w:rsidR="009735E8" w:rsidRP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После образования суверенного Казахстана стал первым министром обороны нашей страны.</w:t>
      </w:r>
    </w:p>
    <w:p w:rsidR="009735E8" w:rsidRDefault="009735E8" w:rsidP="009735E8">
      <w:pPr>
        <w:pStyle w:val="a3"/>
        <w:jc w:val="both"/>
        <w:rPr>
          <w:rFonts w:ascii="Times New Roman" w:hAnsi="Times New Roman" w:cs="Times New Roman"/>
          <w:sz w:val="28"/>
          <w:szCs w:val="28"/>
        </w:rPr>
      </w:pPr>
      <w:r w:rsidRPr="009735E8">
        <w:rPr>
          <w:rFonts w:ascii="Times New Roman" w:hAnsi="Times New Roman" w:cs="Times New Roman"/>
          <w:sz w:val="28"/>
          <w:szCs w:val="28"/>
        </w:rPr>
        <w:t>23 мая 1994 года Указом Президента Республики Казахстан Сагадату</w:t>
      </w:r>
      <w:r>
        <w:rPr>
          <w:rFonts w:ascii="Times New Roman" w:hAnsi="Times New Roman" w:cs="Times New Roman"/>
          <w:sz w:val="28"/>
          <w:szCs w:val="28"/>
        </w:rPr>
        <w:t xml:space="preserve"> </w:t>
      </w:r>
      <w:r w:rsidRPr="009735E8">
        <w:rPr>
          <w:rFonts w:ascii="Times New Roman" w:hAnsi="Times New Roman" w:cs="Times New Roman"/>
          <w:sz w:val="28"/>
          <w:szCs w:val="28"/>
        </w:rPr>
        <w:t>Нурмага</w:t>
      </w:r>
      <w:r w:rsidR="003023C1">
        <w:rPr>
          <w:rFonts w:ascii="Times New Roman" w:hAnsi="Times New Roman" w:cs="Times New Roman"/>
          <w:sz w:val="28"/>
          <w:szCs w:val="28"/>
        </w:rPr>
        <w:t xml:space="preserve">мбетову присвоено звание </w:t>
      </w:r>
      <w:proofErr w:type="spellStart"/>
      <w:r w:rsidR="003023C1">
        <w:rPr>
          <w:rFonts w:ascii="Times New Roman" w:hAnsi="Times New Roman" w:cs="Times New Roman"/>
          <w:sz w:val="28"/>
          <w:szCs w:val="28"/>
        </w:rPr>
        <w:t>Халық</w:t>
      </w:r>
      <w:proofErr w:type="spellEnd"/>
      <w:r>
        <w:rPr>
          <w:rFonts w:ascii="Times New Roman" w:hAnsi="Times New Roman" w:cs="Times New Roman"/>
          <w:sz w:val="28"/>
          <w:szCs w:val="28"/>
        </w:rPr>
        <w:t xml:space="preserve"> </w:t>
      </w:r>
      <w:proofErr w:type="spellStart"/>
      <w:r w:rsidRPr="009735E8">
        <w:rPr>
          <w:rFonts w:ascii="Times New Roman" w:hAnsi="Times New Roman" w:cs="Times New Roman"/>
          <w:sz w:val="28"/>
          <w:szCs w:val="28"/>
        </w:rPr>
        <w:t>һарманы</w:t>
      </w:r>
      <w:proofErr w:type="spellEnd"/>
      <w:r w:rsidRPr="009735E8">
        <w:rPr>
          <w:rFonts w:ascii="Times New Roman" w:hAnsi="Times New Roman" w:cs="Times New Roman"/>
          <w:sz w:val="28"/>
          <w:szCs w:val="28"/>
        </w:rPr>
        <w:t xml:space="preserve"> с вручением «Золотой Звезды» № 1.</w:t>
      </w:r>
    </w:p>
    <w:p w:rsidR="00E563C6" w:rsidRDefault="00E563C6" w:rsidP="00E563C6">
      <w:pPr>
        <w:pStyle w:val="a3"/>
        <w:jc w:val="right"/>
        <w:rPr>
          <w:rFonts w:ascii="Times New Roman" w:hAnsi="Times New Roman" w:cs="Times New Roman"/>
          <w:b/>
          <w:i/>
          <w:sz w:val="28"/>
          <w:szCs w:val="28"/>
        </w:rPr>
      </w:pPr>
      <w:r w:rsidRPr="003C4DD3">
        <w:rPr>
          <w:rFonts w:ascii="Times New Roman" w:hAnsi="Times New Roman" w:cs="Times New Roman"/>
          <w:b/>
          <w:i/>
          <w:sz w:val="28"/>
          <w:szCs w:val="28"/>
        </w:rPr>
        <w:t>Материал подготовила школьный библиотекарь Бусановская В.В.</w:t>
      </w:r>
    </w:p>
    <w:p w:rsidR="009735E8" w:rsidRPr="009735E8" w:rsidRDefault="009735E8" w:rsidP="00EB2625">
      <w:pPr>
        <w:rPr>
          <w:rFonts w:ascii="Times New Roman" w:eastAsia="Times New Roman" w:hAnsi="Times New Roman" w:cs="Times New Roman"/>
          <w:b/>
          <w:i/>
          <w:color w:val="191970"/>
          <w:sz w:val="28"/>
          <w:szCs w:val="28"/>
          <w:lang w:eastAsia="ru-RU"/>
        </w:rPr>
      </w:pPr>
    </w:p>
    <w:p w:rsidR="009735E8" w:rsidRPr="00F727B9" w:rsidRDefault="00EB2625" w:rsidP="009735E8">
      <w:pPr>
        <w:pStyle w:val="a3"/>
        <w:pBdr>
          <w:top w:val="thickThinSmallGap" w:sz="24" w:space="1" w:color="auto"/>
          <w:left w:val="thickThinSmallGap" w:sz="24" w:space="4" w:color="auto"/>
          <w:bottom w:val="thinThickSmallGap" w:sz="24" w:space="1" w:color="auto"/>
          <w:right w:val="thinThickSmallGap" w:sz="24" w:space="4" w:color="auto"/>
        </w:pBdr>
        <w:jc w:val="center"/>
        <w:rPr>
          <w:rFonts w:ascii="Times New Roman" w:hAnsi="Times New Roman" w:cs="Times New Roman"/>
          <w:sz w:val="32"/>
          <w:szCs w:val="32"/>
        </w:rPr>
      </w:pPr>
      <w:r w:rsidRPr="00502EBB">
        <w:rPr>
          <w:rFonts w:ascii="Tahoma" w:eastAsia="Times New Roman" w:hAnsi="Tahoma" w:cs="Tahoma"/>
          <w:color w:val="191970"/>
          <w:sz w:val="28"/>
          <w:szCs w:val="28"/>
          <w:lang w:eastAsia="ru-RU"/>
        </w:rPr>
        <w:t xml:space="preserve"> </w:t>
      </w:r>
      <w:r w:rsidR="009735E8">
        <w:rPr>
          <w:rFonts w:ascii="Times New Roman" w:hAnsi="Times New Roman" w:cs="Times New Roman"/>
          <w:sz w:val="32"/>
          <w:szCs w:val="32"/>
        </w:rPr>
        <w:t>Главный редактор Ганькевич И.М.   Корреспонденты, тел: 20494</w:t>
      </w:r>
    </w:p>
    <w:p w:rsidR="000D18F1" w:rsidRDefault="000D18F1"/>
    <w:sectPr w:rsidR="000D18F1" w:rsidSect="00EC0C09">
      <w:pgSz w:w="11906" w:h="16838"/>
      <w:pgMar w:top="851" w:right="991" w:bottom="709"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EB2625"/>
    <w:rsid w:val="0007275A"/>
    <w:rsid w:val="000D18F1"/>
    <w:rsid w:val="00181FBC"/>
    <w:rsid w:val="003023C1"/>
    <w:rsid w:val="006A0586"/>
    <w:rsid w:val="00963BAF"/>
    <w:rsid w:val="009735E8"/>
    <w:rsid w:val="00974F56"/>
    <w:rsid w:val="00C617E5"/>
    <w:rsid w:val="00C6273A"/>
    <w:rsid w:val="00D06BE3"/>
    <w:rsid w:val="00E563C6"/>
    <w:rsid w:val="00EB2625"/>
    <w:rsid w:val="00EC0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6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2625"/>
    <w:pPr>
      <w:spacing w:after="0" w:line="240" w:lineRule="auto"/>
    </w:pPr>
  </w:style>
  <w:style w:type="paragraph" w:styleId="a4">
    <w:name w:val="Normal (Web)"/>
    <w:basedOn w:val="a"/>
    <w:uiPriority w:val="99"/>
    <w:semiHidden/>
    <w:unhideWhenUsed/>
    <w:rsid w:val="00973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E563C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63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to-name.ru/historical-events/rozhdestvo-hristovo.ht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1378</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2015-01-16T07:31:00Z</cp:lastPrinted>
  <dcterms:created xsi:type="dcterms:W3CDTF">2015-01-14T09:44:00Z</dcterms:created>
  <dcterms:modified xsi:type="dcterms:W3CDTF">2015-01-16T07:32:00Z</dcterms:modified>
</cp:coreProperties>
</file>