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625" w:rsidRPr="003F40F3" w:rsidRDefault="007C538C" w:rsidP="00EB2625">
      <w:pPr>
        <w:pStyle w:val="a3"/>
        <w:rPr>
          <w:rFonts w:ascii="Times New Roman" w:hAnsi="Times New Roman" w:cs="Times New Roman"/>
          <w:sz w:val="36"/>
          <w:szCs w:val="36"/>
        </w:rPr>
      </w:pPr>
      <w:r w:rsidRPr="007C53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4.95pt;margin-top:-7.1pt;width:453.5pt;height:119.7pt;z-index:-251656704" wrapcoords="-36 -135 -36 21330 0 21735 6391 22005 19993 22005 20279 22005 20922 21465 21529 19575 21529 19305 21743 17145 21779 14040 21493 13770 19779 12825 21779 10800 21707 8505 21564 6210 21100 4725 20850 4185 20922 3375 3606 1755 3535 270 3463 -135 -36 -135" fillcolor="#06c" strokecolor="#9cf" strokeweight="1.5pt">
            <v:shadow on="t" color="#900"/>
            <v:textpath style="font-family:&quot;Impact&quot;;v-text-kern:t" trim="t" fitpath="t" string="Белес"/>
            <w10:wrap type="through"/>
          </v:shape>
        </w:pict>
      </w:r>
      <w:r w:rsidR="00EB2625" w:rsidRPr="003F40F3">
        <w:rPr>
          <w:rFonts w:ascii="Times New Roman" w:hAnsi="Times New Roman" w:cs="Times New Roman"/>
          <w:sz w:val="36"/>
          <w:szCs w:val="36"/>
        </w:rPr>
        <w:t xml:space="preserve"> </w:t>
      </w:r>
    </w:p>
    <w:p w:rsidR="00EB2625" w:rsidRPr="003F40F3" w:rsidRDefault="00EB2625" w:rsidP="003023C1">
      <w:pPr>
        <w:pStyle w:val="a3"/>
        <w:jc w:val="center"/>
        <w:rPr>
          <w:rFonts w:ascii="Times New Roman" w:hAnsi="Times New Roman" w:cs="Times New Roman"/>
          <w:i/>
          <w:sz w:val="36"/>
          <w:szCs w:val="36"/>
        </w:rPr>
      </w:pPr>
      <w:r w:rsidRPr="003F40F3">
        <w:rPr>
          <w:rFonts w:ascii="Times New Roman" w:hAnsi="Times New Roman" w:cs="Times New Roman"/>
          <w:i/>
          <w:sz w:val="36"/>
          <w:szCs w:val="36"/>
        </w:rPr>
        <w:t>Школьная газета Аккольской средней школы №1</w:t>
      </w:r>
    </w:p>
    <w:p w:rsidR="00EB2625" w:rsidRPr="003F40F3" w:rsidRDefault="00EB2625" w:rsidP="00EB2625">
      <w:pPr>
        <w:pStyle w:val="a3"/>
        <w:rPr>
          <w:rFonts w:ascii="Times New Roman" w:hAnsi="Times New Roman" w:cs="Times New Roman"/>
          <w:i/>
          <w:sz w:val="36"/>
          <w:szCs w:val="36"/>
        </w:rPr>
      </w:pPr>
      <w:r w:rsidRPr="003F40F3">
        <w:rPr>
          <w:rFonts w:ascii="Times New Roman" w:hAnsi="Times New Roman" w:cs="Times New Roman"/>
          <w:i/>
          <w:sz w:val="36"/>
          <w:szCs w:val="36"/>
        </w:rPr>
        <w:t xml:space="preserve">         </w:t>
      </w:r>
      <w:r w:rsidR="003023C1">
        <w:rPr>
          <w:rFonts w:ascii="Times New Roman" w:hAnsi="Times New Roman" w:cs="Times New Roman"/>
          <w:i/>
          <w:sz w:val="36"/>
          <w:szCs w:val="36"/>
        </w:rPr>
        <w:t xml:space="preserve">    </w:t>
      </w:r>
      <w:r w:rsidRPr="003F40F3">
        <w:rPr>
          <w:rFonts w:ascii="Times New Roman" w:hAnsi="Times New Roman" w:cs="Times New Roman"/>
          <w:i/>
          <w:sz w:val="36"/>
          <w:szCs w:val="36"/>
        </w:rPr>
        <w:t xml:space="preserve"> им. П.Исакова                            </w:t>
      </w:r>
      <w:r>
        <w:rPr>
          <w:rFonts w:ascii="Times New Roman" w:hAnsi="Times New Roman" w:cs="Times New Roman"/>
          <w:i/>
          <w:sz w:val="32"/>
          <w:szCs w:val="32"/>
        </w:rPr>
        <w:t xml:space="preserve">№ </w:t>
      </w:r>
      <w:r w:rsidR="001B077A">
        <w:rPr>
          <w:rFonts w:ascii="Times New Roman" w:hAnsi="Times New Roman" w:cs="Times New Roman"/>
          <w:i/>
          <w:sz w:val="32"/>
          <w:szCs w:val="32"/>
        </w:rPr>
        <w:t>1</w:t>
      </w:r>
      <w:r w:rsidR="001E6F62">
        <w:rPr>
          <w:rFonts w:ascii="Times New Roman" w:hAnsi="Times New Roman" w:cs="Times New Roman"/>
          <w:i/>
          <w:sz w:val="32"/>
          <w:szCs w:val="32"/>
        </w:rPr>
        <w:t>1  (октябрь</w:t>
      </w:r>
      <w:r w:rsidR="001B077A">
        <w:rPr>
          <w:rFonts w:ascii="Times New Roman" w:hAnsi="Times New Roman" w:cs="Times New Roman"/>
          <w:i/>
          <w:sz w:val="32"/>
          <w:szCs w:val="32"/>
        </w:rPr>
        <w:t xml:space="preserve"> </w:t>
      </w:r>
      <w:r>
        <w:rPr>
          <w:rFonts w:ascii="Times New Roman" w:hAnsi="Times New Roman" w:cs="Times New Roman"/>
          <w:i/>
          <w:sz w:val="32"/>
          <w:szCs w:val="32"/>
        </w:rPr>
        <w:t>2015г</w:t>
      </w:r>
      <w:r w:rsidRPr="003F40F3">
        <w:rPr>
          <w:rFonts w:ascii="Times New Roman" w:hAnsi="Times New Roman" w:cs="Times New Roman"/>
          <w:i/>
          <w:sz w:val="32"/>
          <w:szCs w:val="32"/>
        </w:rPr>
        <w:t>.)</w:t>
      </w:r>
    </w:p>
    <w:p w:rsidR="00EB2625" w:rsidRPr="00153F31" w:rsidRDefault="001E6F62" w:rsidP="00EB2625">
      <w:pPr>
        <w:jc w:val="center"/>
        <w:rPr>
          <w:rFonts w:ascii="Times New Roman" w:hAnsi="Times New Roman" w:cs="Times New Roman"/>
          <w:i/>
          <w:sz w:val="40"/>
          <w:szCs w:val="40"/>
        </w:rPr>
      </w:pPr>
      <w:r>
        <w:rPr>
          <w:rFonts w:ascii="Times New Roman" w:hAnsi="Times New Roman" w:cs="Times New Roman"/>
          <w:i/>
          <w:noProof/>
          <w:sz w:val="40"/>
          <w:szCs w:val="40"/>
          <w:lang w:eastAsia="ru-RU"/>
        </w:rPr>
        <w:drawing>
          <wp:anchor distT="0" distB="0" distL="114300" distR="114300" simplePos="0" relativeHeight="251655680" behindDoc="0" locked="0" layoutInCell="1" allowOverlap="1">
            <wp:simplePos x="0" y="0"/>
            <wp:positionH relativeFrom="column">
              <wp:posOffset>-10795</wp:posOffset>
            </wp:positionH>
            <wp:positionV relativeFrom="paragraph">
              <wp:posOffset>384175</wp:posOffset>
            </wp:positionV>
            <wp:extent cx="6784975" cy="3764280"/>
            <wp:effectExtent l="19050" t="0" r="0" b="0"/>
            <wp:wrapThrough wrapText="bothSides">
              <wp:wrapPolygon edited="0">
                <wp:start x="243" y="0"/>
                <wp:lineTo x="-61" y="765"/>
                <wp:lineTo x="-61" y="20988"/>
                <wp:lineTo x="182" y="21534"/>
                <wp:lineTo x="243" y="21534"/>
                <wp:lineTo x="21287" y="21534"/>
                <wp:lineTo x="21347" y="21534"/>
                <wp:lineTo x="21590" y="21097"/>
                <wp:lineTo x="21590" y="765"/>
                <wp:lineTo x="21469" y="109"/>
                <wp:lineTo x="21287" y="0"/>
                <wp:lineTo x="243" y="0"/>
              </wp:wrapPolygon>
            </wp:wrapThrough>
            <wp:docPr id="1" name="Рисунок 1" descr="E:\b3f327_uch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3f327_uchit2.jpg"/>
                    <pic:cNvPicPr>
                      <a:picLocks noChangeAspect="1" noChangeArrowheads="1"/>
                    </pic:cNvPicPr>
                  </pic:nvPicPr>
                  <pic:blipFill>
                    <a:blip r:embed="rId4">
                      <a:lum bright="16000"/>
                    </a:blip>
                    <a:srcRect/>
                    <a:stretch>
                      <a:fillRect/>
                    </a:stretch>
                  </pic:blipFill>
                  <pic:spPr bwMode="auto">
                    <a:xfrm>
                      <a:off x="0" y="0"/>
                      <a:ext cx="6784975" cy="3764280"/>
                    </a:xfrm>
                    <a:prstGeom prst="rect">
                      <a:avLst/>
                    </a:prstGeom>
                    <a:ln>
                      <a:noFill/>
                    </a:ln>
                    <a:effectLst>
                      <a:softEdge rad="112500"/>
                    </a:effectLst>
                  </pic:spPr>
                </pic:pic>
              </a:graphicData>
            </a:graphic>
          </wp:anchor>
        </w:drawing>
      </w:r>
      <w:r w:rsidR="00EB2625" w:rsidRPr="003F40F3">
        <w:rPr>
          <w:rFonts w:ascii="Times New Roman" w:hAnsi="Times New Roman" w:cs="Times New Roman"/>
          <w:i/>
          <w:sz w:val="40"/>
          <w:szCs w:val="40"/>
        </w:rPr>
        <w:t>для учителей, учеников и родителей.</w:t>
      </w:r>
    </w:p>
    <w:p w:rsidR="001E6F62" w:rsidRDefault="001E6F62" w:rsidP="001E6F62">
      <w:pPr>
        <w:pStyle w:val="a3"/>
        <w:jc w:val="both"/>
        <w:rPr>
          <w:rStyle w:val="a8"/>
          <w:rFonts w:ascii="Times New Roman" w:hAnsi="Times New Roman" w:cs="Times New Roman"/>
          <w:sz w:val="28"/>
          <w:szCs w:val="28"/>
        </w:rPr>
      </w:pPr>
    </w:p>
    <w:p w:rsidR="001E6F62" w:rsidRPr="001E6F62" w:rsidRDefault="001E6F62" w:rsidP="001E6F62">
      <w:pPr>
        <w:pStyle w:val="a3"/>
        <w:jc w:val="center"/>
        <w:rPr>
          <w:rStyle w:val="a8"/>
          <w:rFonts w:ascii="Times New Roman" w:hAnsi="Times New Roman" w:cs="Times New Roman"/>
          <w:bCs w:val="0"/>
          <w:sz w:val="48"/>
          <w:szCs w:val="48"/>
        </w:rPr>
      </w:pPr>
      <w:r w:rsidRPr="001E6F62">
        <w:rPr>
          <w:rStyle w:val="fst"/>
          <w:rFonts w:ascii="Times New Roman" w:hAnsi="Times New Roman" w:cs="Times New Roman"/>
          <w:sz w:val="48"/>
          <w:szCs w:val="48"/>
        </w:rPr>
        <w:t>С</w:t>
      </w:r>
      <w:r w:rsidRPr="001E6F62">
        <w:rPr>
          <w:rFonts w:ascii="Times New Roman" w:hAnsi="Times New Roman" w:cs="Times New Roman"/>
          <w:sz w:val="48"/>
          <w:szCs w:val="48"/>
        </w:rPr>
        <w:t xml:space="preserve"> Днем учителя сегодня</w:t>
      </w:r>
      <w:r w:rsidRPr="001E6F62">
        <w:rPr>
          <w:rFonts w:ascii="Times New Roman" w:hAnsi="Times New Roman" w:cs="Times New Roman"/>
          <w:sz w:val="48"/>
          <w:szCs w:val="48"/>
        </w:rPr>
        <w:br/>
        <w:t>Поздравляем, все мы вас,</w:t>
      </w:r>
      <w:r w:rsidRPr="001E6F62">
        <w:rPr>
          <w:rFonts w:ascii="Times New Roman" w:hAnsi="Times New Roman" w:cs="Times New Roman"/>
          <w:sz w:val="48"/>
          <w:szCs w:val="48"/>
        </w:rPr>
        <w:br/>
        <w:t>Счастья, радости, здоровья</w:t>
      </w:r>
      <w:r w:rsidRPr="001E6F62">
        <w:rPr>
          <w:rFonts w:ascii="Times New Roman" w:hAnsi="Times New Roman" w:cs="Times New Roman"/>
          <w:sz w:val="48"/>
          <w:szCs w:val="48"/>
        </w:rPr>
        <w:br/>
        <w:t>Мы желаем в этот час!</w:t>
      </w:r>
      <w:r w:rsidRPr="001E6F62">
        <w:rPr>
          <w:rFonts w:ascii="Times New Roman" w:hAnsi="Times New Roman" w:cs="Times New Roman"/>
          <w:sz w:val="48"/>
          <w:szCs w:val="48"/>
        </w:rPr>
        <w:br/>
        <w:t>Ваши знания, науку</w:t>
      </w:r>
      <w:proofErr w:type="gramStart"/>
      <w:r w:rsidRPr="001E6F62">
        <w:rPr>
          <w:rFonts w:ascii="Times New Roman" w:hAnsi="Times New Roman" w:cs="Times New Roman"/>
          <w:sz w:val="48"/>
          <w:szCs w:val="48"/>
        </w:rPr>
        <w:br/>
        <w:t>Н</w:t>
      </w:r>
      <w:proofErr w:type="gramEnd"/>
      <w:r w:rsidRPr="001E6F62">
        <w:rPr>
          <w:rFonts w:ascii="Times New Roman" w:hAnsi="Times New Roman" w:cs="Times New Roman"/>
          <w:sz w:val="48"/>
          <w:szCs w:val="48"/>
        </w:rPr>
        <w:t>епременно повторим,</w:t>
      </w:r>
      <w:r w:rsidRPr="001E6F62">
        <w:rPr>
          <w:rFonts w:ascii="Times New Roman" w:hAnsi="Times New Roman" w:cs="Times New Roman"/>
          <w:sz w:val="48"/>
          <w:szCs w:val="48"/>
        </w:rPr>
        <w:br/>
        <w:t>В этот день мы Вас, учитель,</w:t>
      </w:r>
      <w:r w:rsidRPr="001E6F62">
        <w:rPr>
          <w:rFonts w:ascii="Times New Roman" w:hAnsi="Times New Roman" w:cs="Times New Roman"/>
          <w:sz w:val="48"/>
          <w:szCs w:val="48"/>
        </w:rPr>
        <w:br/>
        <w:t>От души благодарим!</w:t>
      </w:r>
      <w:r w:rsidRPr="001E6F62">
        <w:rPr>
          <w:rFonts w:ascii="Times New Roman" w:hAnsi="Times New Roman" w:cs="Times New Roman"/>
          <w:sz w:val="48"/>
          <w:szCs w:val="48"/>
        </w:rPr>
        <w:br/>
      </w:r>
      <w:r>
        <w:rPr>
          <w:rStyle w:val="a8"/>
          <w:rFonts w:ascii="Times New Roman" w:hAnsi="Times New Roman" w:cs="Times New Roman"/>
          <w:b w:val="0"/>
          <w:bCs w:val="0"/>
          <w:sz w:val="48"/>
          <w:szCs w:val="48"/>
          <w:lang w:val="kk-KZ"/>
        </w:rPr>
        <w:t xml:space="preserve">                                                         </w:t>
      </w:r>
      <w:r w:rsidRPr="001E6F62">
        <w:rPr>
          <w:rStyle w:val="a8"/>
          <w:rFonts w:ascii="Times New Roman" w:hAnsi="Times New Roman" w:cs="Times New Roman"/>
          <w:bCs w:val="0"/>
          <w:sz w:val="48"/>
          <w:szCs w:val="48"/>
        </w:rPr>
        <w:t>ДО «А</w:t>
      </w:r>
      <w:r w:rsidRPr="001E6F62">
        <w:rPr>
          <w:rStyle w:val="a8"/>
          <w:rFonts w:ascii="Times New Roman" w:hAnsi="Times New Roman" w:cs="Times New Roman"/>
          <w:bCs w:val="0"/>
          <w:sz w:val="48"/>
          <w:szCs w:val="48"/>
          <w:lang w:val="kk-KZ"/>
        </w:rPr>
        <w:t>қжол</w:t>
      </w:r>
      <w:r w:rsidRPr="001E6F62">
        <w:rPr>
          <w:rStyle w:val="a8"/>
          <w:rFonts w:ascii="Times New Roman" w:hAnsi="Times New Roman" w:cs="Times New Roman"/>
          <w:bCs w:val="0"/>
          <w:sz w:val="48"/>
          <w:szCs w:val="48"/>
        </w:rPr>
        <w:t>»</w:t>
      </w:r>
    </w:p>
    <w:p w:rsidR="001E6F62" w:rsidRPr="001E6F62" w:rsidRDefault="001E6F62" w:rsidP="001E6F62">
      <w:pPr>
        <w:pStyle w:val="a3"/>
        <w:jc w:val="both"/>
        <w:rPr>
          <w:rFonts w:ascii="Times New Roman" w:hAnsi="Times New Roman" w:cs="Times New Roman"/>
          <w:sz w:val="28"/>
          <w:szCs w:val="28"/>
        </w:rPr>
      </w:pPr>
      <w:r>
        <w:rPr>
          <w:rFonts w:ascii="Times New Roman" w:hAnsi="Times New Roman" w:cs="Times New Roman"/>
          <w:b/>
          <w:bCs/>
          <w:noProof/>
          <w:sz w:val="28"/>
          <w:szCs w:val="28"/>
          <w:lang w:eastAsia="ru-RU"/>
        </w:rPr>
        <w:lastRenderedPageBreak/>
        <w:drawing>
          <wp:inline distT="0" distB="0" distL="0" distR="0">
            <wp:extent cx="6480810" cy="3427282"/>
            <wp:effectExtent l="19050" t="0" r="0" b="0"/>
            <wp:docPr id="2" name="Рисунок 2" descr="E:\2014-15\CIMG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4-15\CIMG0136.JPG"/>
                    <pic:cNvPicPr>
                      <a:picLocks noChangeAspect="1" noChangeArrowheads="1"/>
                    </pic:cNvPicPr>
                  </pic:nvPicPr>
                  <pic:blipFill>
                    <a:blip r:embed="rId5" cstate="print">
                      <a:lum bright="28000"/>
                    </a:blip>
                    <a:srcRect/>
                    <a:stretch>
                      <a:fillRect/>
                    </a:stretch>
                  </pic:blipFill>
                  <pic:spPr bwMode="auto">
                    <a:xfrm>
                      <a:off x="0" y="0"/>
                      <a:ext cx="6480810" cy="3427282"/>
                    </a:xfrm>
                    <a:prstGeom prst="rect">
                      <a:avLst/>
                    </a:prstGeom>
                    <a:ln>
                      <a:noFill/>
                    </a:ln>
                    <a:effectLst>
                      <a:softEdge rad="112500"/>
                    </a:effectLst>
                  </pic:spPr>
                </pic:pic>
              </a:graphicData>
            </a:graphic>
          </wp:inline>
        </w:drawing>
      </w:r>
      <w:r w:rsidRPr="001E6F62">
        <w:rPr>
          <w:rStyle w:val="a8"/>
          <w:rFonts w:ascii="Times New Roman" w:hAnsi="Times New Roman" w:cs="Times New Roman"/>
          <w:sz w:val="28"/>
          <w:szCs w:val="28"/>
        </w:rPr>
        <w:t>День учителя</w:t>
      </w:r>
      <w:r w:rsidRPr="001E6F62">
        <w:rPr>
          <w:rFonts w:ascii="Times New Roman" w:hAnsi="Times New Roman" w:cs="Times New Roman"/>
          <w:sz w:val="28"/>
          <w:szCs w:val="28"/>
        </w:rPr>
        <w:t xml:space="preserve"> — один из самых любимых профессиональных праздников. В этот день учителя принимают поздравления от своих воспитанников, которые дарят им цветы и подарки, устраивают концерты, рисуют красочные стенгазеты и, по традиции, проводят День самоуправления.</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Раньше День учителя было принято отмечать в первое воскресенье октября. Сейчас праздник отмечается 5 октября. Хочется, чтобы не только в этот день все учителя чувствовали себя дорогими и любимыми, но и знали, что их нелегкий труд действительно нужен, и в первую очередь ученикам и их родителям.</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 xml:space="preserve">Скольким молодым людям разговор с учителем помог сделать правильный шаг. Ведь многие дети чаще прислушиваются к педагогу, чем к родителям. Потому что, для каждого ребенка учитель – это не просто взрослый воспитатель, а еще и лучший друг и советчик, который никогда </w:t>
      </w:r>
      <w:proofErr w:type="gramStart"/>
      <w:r w:rsidRPr="001E6F62">
        <w:rPr>
          <w:rFonts w:ascii="Times New Roman" w:hAnsi="Times New Roman" w:cs="Times New Roman"/>
          <w:sz w:val="28"/>
          <w:szCs w:val="28"/>
        </w:rPr>
        <w:t>плохому</w:t>
      </w:r>
      <w:proofErr w:type="gramEnd"/>
      <w:r w:rsidRPr="001E6F62">
        <w:rPr>
          <w:rFonts w:ascii="Times New Roman" w:hAnsi="Times New Roman" w:cs="Times New Roman"/>
          <w:sz w:val="28"/>
          <w:szCs w:val="28"/>
        </w:rPr>
        <w:t xml:space="preserve"> не научит и не посоветует.</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Для одних учитель – гений, знающий ответ на любой вопрос, разрешающий любую ситуацию, улаживающий любой конфликт, и при этом это самый спокойный и добрый человек на земле. Для других – он всегда открыт и дружелюбен. Обсуждает с воспитанниками новости, может рассказать пару свежих анекдотов. Помогает готовиться к мероприятиям, и даже готов сам участвовать с учениками. Этакий заводила для ученика. Для третьих, учитель – это лучший друг на много - много лет вперед, если и не на всю жизнь.</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Само слово «учитель» имеет несколько лексических значений. Каждый человек дает этому слову свое определение, исходя из личного опыта.</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Для каждого из нас учитель играет большую роль в жизни. Мы долго помним первую учительницу, научившую нас азам знаний. В старших классах появляется «самый» любимый учитель, которому воспитанники подражают, доверяют его мнению и прислушиваются к советам.</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Классный руководитель для многих не просто педагог, проводящий школьные и внешкольные мероприятия, требующий от нас дисциплины и высокой успеваемости, но и «лучший друг» или даже «родитель».</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 xml:space="preserve">Многие ученики легче доверяют педагогу, чем родным. Ведь учитель в отличие от мамы или папы никогда не заставит делать по- своему. Он всегда прислушивается к </w:t>
      </w:r>
      <w:r w:rsidRPr="001E6F62">
        <w:rPr>
          <w:rFonts w:ascii="Times New Roman" w:hAnsi="Times New Roman" w:cs="Times New Roman"/>
          <w:sz w:val="28"/>
          <w:szCs w:val="28"/>
        </w:rPr>
        <w:lastRenderedPageBreak/>
        <w:t>мнению учащихся, советует, как поступить в той или иной ситуации, а ты уже сам решаешь, что тебе делать.</w:t>
      </w:r>
    </w:p>
    <w:p w:rsidR="001E6F62" w:rsidRPr="001E6F62" w:rsidRDefault="001E6F62" w:rsidP="001E6F62">
      <w:pPr>
        <w:pStyle w:val="a3"/>
        <w:jc w:val="both"/>
        <w:rPr>
          <w:rFonts w:ascii="Times New Roman" w:hAnsi="Times New Roman" w:cs="Times New Roman"/>
          <w:sz w:val="28"/>
          <w:szCs w:val="28"/>
        </w:rPr>
      </w:pPr>
      <w:r w:rsidRPr="001E6F62">
        <w:rPr>
          <w:rFonts w:ascii="Times New Roman" w:hAnsi="Times New Roman" w:cs="Times New Roman"/>
          <w:sz w:val="28"/>
          <w:szCs w:val="28"/>
        </w:rPr>
        <w:t>УЧИТЕЛЬ – это человек, который, несмотря на жизненные трудности, помогает воспитанникам найти свой путь в этой нелегкой жизни, пытается научить своих подопечных честности, отзывчивости, доброте, и всем тем качествам человека, которые помогают ученику оставаться ЧЕЛОВЕКОМ на всю жизнь. Он дает те базовые знания, без которых будет трудно просто выжить. Он воспитывает любовь, понимание, честность, ответственность, смелость…</w:t>
      </w:r>
    </w:p>
    <w:p w:rsidR="00D62195" w:rsidRDefault="00D62195" w:rsidP="00D62195">
      <w:pPr>
        <w:pStyle w:val="a3"/>
        <w:jc w:val="right"/>
        <w:rPr>
          <w:rFonts w:ascii="Times New Roman" w:hAnsi="Times New Roman" w:cs="Times New Roman"/>
          <w:b/>
          <w:i/>
          <w:color w:val="000000"/>
          <w:sz w:val="28"/>
          <w:szCs w:val="28"/>
          <w:lang w:val="kk-KZ"/>
        </w:rPr>
      </w:pPr>
      <w:r>
        <w:rPr>
          <w:rFonts w:ascii="Times New Roman" w:hAnsi="Times New Roman" w:cs="Times New Roman"/>
          <w:b/>
          <w:i/>
          <w:color w:val="000000"/>
          <w:sz w:val="28"/>
          <w:szCs w:val="28"/>
          <w:lang w:val="kk-KZ"/>
        </w:rPr>
        <w:t xml:space="preserve">ученица 9 «в» класса Киянова Карина </w:t>
      </w:r>
    </w:p>
    <w:p w:rsidR="001B077A" w:rsidRDefault="001E6F62" w:rsidP="001E6F62">
      <w:pPr>
        <w:pStyle w:val="a3"/>
        <w:rPr>
          <w:rFonts w:ascii="Times New Roman" w:hAnsi="Times New Roman" w:cs="Times New Roman"/>
          <w:b/>
          <w:i/>
          <w:color w:val="000000"/>
          <w:sz w:val="28"/>
          <w:szCs w:val="28"/>
          <w:lang w:val="kk-KZ"/>
        </w:rPr>
      </w:pPr>
      <w:r w:rsidRPr="001E6F62">
        <w:rPr>
          <w:rFonts w:ascii="Times New Roman" w:hAnsi="Times New Roman" w:cs="Times New Roman"/>
          <w:b/>
          <w:i/>
          <w:color w:val="000000"/>
          <w:sz w:val="28"/>
          <w:szCs w:val="28"/>
          <w:lang w:val="kk-KZ"/>
        </w:rPr>
        <w:t>Безопасная школа</w:t>
      </w:r>
    </w:p>
    <w:p w:rsidR="001E6F62" w:rsidRDefault="001E6F62" w:rsidP="001E6F62">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0" locked="0" layoutInCell="1" allowOverlap="1">
            <wp:simplePos x="0" y="0"/>
            <wp:positionH relativeFrom="column">
              <wp:posOffset>-22860</wp:posOffset>
            </wp:positionH>
            <wp:positionV relativeFrom="paragraph">
              <wp:posOffset>53340</wp:posOffset>
            </wp:positionV>
            <wp:extent cx="4392930" cy="3300730"/>
            <wp:effectExtent l="19050" t="0" r="7620" b="0"/>
            <wp:wrapThrough wrapText="bothSides">
              <wp:wrapPolygon edited="0">
                <wp:start x="375" y="0"/>
                <wp:lineTo x="-94" y="873"/>
                <wp:lineTo x="-94" y="20694"/>
                <wp:lineTo x="187" y="21442"/>
                <wp:lineTo x="375" y="21442"/>
                <wp:lineTo x="21169" y="21442"/>
                <wp:lineTo x="21356" y="21442"/>
                <wp:lineTo x="21637" y="20694"/>
                <wp:lineTo x="21637" y="873"/>
                <wp:lineTo x="21450" y="125"/>
                <wp:lineTo x="21169" y="0"/>
                <wp:lineTo x="375" y="0"/>
              </wp:wrapPolygon>
            </wp:wrapThrough>
            <wp:docPr id="3" name="Рисунок 3" descr="D:\Documents and Settings\Admin\Мои документы\Безопасная школа АСШ 1\SAM_7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Мои документы\Безопасная школа АСШ 1\SAM_7704.JPG"/>
                    <pic:cNvPicPr>
                      <a:picLocks noChangeAspect="1" noChangeArrowheads="1"/>
                    </pic:cNvPicPr>
                  </pic:nvPicPr>
                  <pic:blipFill>
                    <a:blip r:embed="rId6" cstate="print">
                      <a:lum bright="28000"/>
                    </a:blip>
                    <a:srcRect/>
                    <a:stretch>
                      <a:fillRect/>
                    </a:stretch>
                  </pic:blipFill>
                  <pic:spPr bwMode="auto">
                    <a:xfrm>
                      <a:off x="0" y="0"/>
                      <a:ext cx="4392930" cy="3300730"/>
                    </a:xfrm>
                    <a:prstGeom prst="rect">
                      <a:avLst/>
                    </a:prstGeom>
                    <a:ln>
                      <a:noFill/>
                    </a:ln>
                    <a:effectLst>
                      <a:softEdge rad="112500"/>
                    </a:effectLst>
                  </pic:spPr>
                </pic:pic>
              </a:graphicData>
            </a:graphic>
          </wp:anchor>
        </w:drawing>
      </w:r>
      <w:r>
        <w:rPr>
          <w:rFonts w:ascii="Times New Roman" w:hAnsi="Times New Roman" w:cs="Times New Roman"/>
          <w:sz w:val="28"/>
          <w:szCs w:val="28"/>
        </w:rPr>
        <w:t>В период с 20 августа по 20 сентября в школе в рамках республиканской акции «Безопасная школа» были проведены различные мероприятия. Во всех классах прошли уроки безопасности, на которых разъясняли правила безопасного поведения на улице, дороге, в школе и дома. С целью повышения интереса к изучению основных правил безопасного поведения в повседневной жизни и чрезвычайных ситуациях учителем рисования Бреус С.С. был проведен конкурс рисунков «Радуга безопасности». Вожатая школы Ганькевич И.М. организовала конкурс рисунков на асфальте «Мы</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за безопасное детство!» с участием учеников 4-ых классов и оформила раздел информационного стенда для родителей «Если хочешь, чтобы твой ребенок был счастливым». Отряд ЮИД совместно с представителями ДО «Акжол» провел флеш-моб с призывом быть внимательными участниками дорожного движения. Актив детской организации оформил информационные брошюры и листовки «Пусть наше детство будет безопасным!». Библиотекарь школы Бусановская В.В. оформила тематическую полку материалов «Основы безопасности жизнедеятельности». В классах также были проведены родительские собрания по  вопросам организации безопасности детей, профилактики насилия в отношении детей, разъяснены основные международные термины в сфере противодействия торговле людьми. Педагоги школы получили «Педагогический бюллетень»(№3, 2015г)  с материалами и рекомендациями по профилактике жестокого обращения с детьми по теме «Жертвы жестокости- дети».    </w:t>
      </w:r>
    </w:p>
    <w:p w:rsidR="001B077A" w:rsidRPr="00D62195" w:rsidRDefault="001E6F62" w:rsidP="001E6F62">
      <w:pPr>
        <w:pStyle w:val="a3"/>
        <w:rPr>
          <w:rFonts w:ascii="Times New Roman" w:hAnsi="Times New Roman" w:cs="Times New Roman"/>
          <w:b/>
          <w:i/>
          <w:sz w:val="28"/>
          <w:szCs w:val="28"/>
        </w:rPr>
      </w:pPr>
      <w:r>
        <w:rPr>
          <w:rFonts w:ascii="Times New Roman" w:hAnsi="Times New Roman" w:cs="Times New Roman"/>
          <w:b/>
          <w:i/>
          <w:sz w:val="28"/>
          <w:szCs w:val="28"/>
          <w:lang w:val="kk-KZ"/>
        </w:rPr>
        <w:t xml:space="preserve">                                         </w:t>
      </w:r>
      <w:r w:rsidR="00D62195">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 </w:t>
      </w:r>
      <w:r w:rsidR="001B077A" w:rsidRPr="001B077A">
        <w:rPr>
          <w:rFonts w:ascii="Times New Roman" w:hAnsi="Times New Roman" w:cs="Times New Roman"/>
          <w:b/>
          <w:i/>
          <w:sz w:val="28"/>
          <w:szCs w:val="28"/>
        </w:rPr>
        <w:t>учени</w:t>
      </w:r>
      <w:r w:rsidR="00D62195">
        <w:rPr>
          <w:rFonts w:ascii="Times New Roman" w:hAnsi="Times New Roman" w:cs="Times New Roman"/>
          <w:b/>
          <w:i/>
          <w:sz w:val="28"/>
          <w:szCs w:val="28"/>
        </w:rPr>
        <w:t xml:space="preserve">ца </w:t>
      </w:r>
      <w:r w:rsidR="00D62195">
        <w:rPr>
          <w:rFonts w:ascii="Times New Roman" w:hAnsi="Times New Roman" w:cs="Times New Roman"/>
          <w:b/>
          <w:i/>
          <w:sz w:val="28"/>
          <w:szCs w:val="28"/>
          <w:lang w:val="kk-KZ"/>
        </w:rPr>
        <w:t xml:space="preserve">7 </w:t>
      </w:r>
      <w:r w:rsidR="00D62195">
        <w:rPr>
          <w:rFonts w:ascii="Times New Roman" w:hAnsi="Times New Roman" w:cs="Times New Roman"/>
          <w:b/>
          <w:i/>
          <w:sz w:val="28"/>
          <w:szCs w:val="28"/>
        </w:rPr>
        <w:t>«б» класса Вильгоцкая Марина</w:t>
      </w:r>
    </w:p>
    <w:p w:rsidR="00D62195" w:rsidRDefault="00D62195" w:rsidP="001B077A">
      <w:pPr>
        <w:pStyle w:val="a4"/>
        <w:spacing w:before="0" w:beforeAutospacing="0" w:after="0" w:afterAutospacing="0"/>
        <w:jc w:val="both"/>
        <w:rPr>
          <w:b/>
          <w:i/>
          <w:color w:val="000000"/>
          <w:sz w:val="28"/>
          <w:szCs w:val="28"/>
        </w:rPr>
      </w:pPr>
    </w:p>
    <w:p w:rsidR="00D62195" w:rsidRDefault="00D62195" w:rsidP="001B077A">
      <w:pPr>
        <w:pStyle w:val="a4"/>
        <w:spacing w:before="0" w:beforeAutospacing="0" w:after="0" w:afterAutospacing="0"/>
        <w:jc w:val="both"/>
        <w:rPr>
          <w:b/>
          <w:i/>
          <w:color w:val="000000"/>
          <w:sz w:val="28"/>
          <w:szCs w:val="28"/>
        </w:rPr>
      </w:pPr>
    </w:p>
    <w:p w:rsidR="00D62195" w:rsidRDefault="00D62195" w:rsidP="001B077A">
      <w:pPr>
        <w:pStyle w:val="a4"/>
        <w:spacing w:before="0" w:beforeAutospacing="0" w:after="0" w:afterAutospacing="0"/>
        <w:jc w:val="both"/>
        <w:rPr>
          <w:b/>
          <w:i/>
          <w:color w:val="000000"/>
          <w:sz w:val="28"/>
          <w:szCs w:val="28"/>
        </w:rPr>
      </w:pPr>
    </w:p>
    <w:p w:rsidR="00D62195" w:rsidRPr="00D62195" w:rsidRDefault="00D62195" w:rsidP="00D62195">
      <w:pPr>
        <w:pStyle w:val="a3"/>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-22860</wp:posOffset>
            </wp:positionH>
            <wp:positionV relativeFrom="paragraph">
              <wp:posOffset>-77470</wp:posOffset>
            </wp:positionV>
            <wp:extent cx="4113530" cy="3087370"/>
            <wp:effectExtent l="19050" t="0" r="1270" b="0"/>
            <wp:wrapThrough wrapText="bothSides">
              <wp:wrapPolygon edited="0">
                <wp:start x="400" y="0"/>
                <wp:lineTo x="-100" y="933"/>
                <wp:lineTo x="0" y="21325"/>
                <wp:lineTo x="400" y="21458"/>
                <wp:lineTo x="21107" y="21458"/>
                <wp:lineTo x="21207" y="21458"/>
                <wp:lineTo x="21407" y="21325"/>
                <wp:lineTo x="21507" y="21325"/>
                <wp:lineTo x="21607" y="19992"/>
                <wp:lineTo x="21607" y="933"/>
                <wp:lineTo x="21407" y="133"/>
                <wp:lineTo x="21107" y="0"/>
                <wp:lineTo x="400" y="0"/>
              </wp:wrapPolygon>
            </wp:wrapThrough>
            <wp:docPr id="4" name="Рисунок 3" descr="SAM_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7777.JPG"/>
                    <pic:cNvPicPr/>
                  </pic:nvPicPr>
                  <pic:blipFill>
                    <a:blip r:embed="rId7" cstate="print">
                      <a:lum bright="26000"/>
                    </a:blip>
                    <a:stretch>
                      <a:fillRect/>
                    </a:stretch>
                  </pic:blipFill>
                  <pic:spPr>
                    <a:xfrm>
                      <a:off x="0" y="0"/>
                      <a:ext cx="4113530" cy="3087370"/>
                    </a:xfrm>
                    <a:prstGeom prst="rect">
                      <a:avLst/>
                    </a:prstGeom>
                    <a:ln>
                      <a:noFill/>
                    </a:ln>
                    <a:effectLst>
                      <a:softEdge rad="112500"/>
                    </a:effectLst>
                  </pic:spPr>
                </pic:pic>
              </a:graphicData>
            </a:graphic>
          </wp:anchor>
        </w:drawing>
      </w:r>
      <w:r w:rsidRPr="00D62195">
        <w:rPr>
          <w:rFonts w:ascii="Times New Roman" w:hAnsi="Times New Roman" w:cs="Times New Roman"/>
          <w:sz w:val="28"/>
          <w:szCs w:val="28"/>
        </w:rPr>
        <w:t xml:space="preserve">В период с 21 по 27 сентября в АСШ </w:t>
      </w:r>
      <w:r>
        <w:rPr>
          <w:rFonts w:ascii="Times New Roman" w:hAnsi="Times New Roman" w:cs="Times New Roman"/>
          <w:sz w:val="28"/>
          <w:szCs w:val="28"/>
        </w:rPr>
        <w:t xml:space="preserve">№1им. </w:t>
      </w:r>
      <w:r w:rsidRPr="00D62195">
        <w:rPr>
          <w:rFonts w:ascii="Times New Roman" w:hAnsi="Times New Roman" w:cs="Times New Roman"/>
          <w:sz w:val="28"/>
          <w:szCs w:val="28"/>
        </w:rPr>
        <w:t>П.</w:t>
      </w:r>
      <w:r>
        <w:rPr>
          <w:rFonts w:ascii="Times New Roman" w:hAnsi="Times New Roman" w:cs="Times New Roman"/>
          <w:sz w:val="28"/>
          <w:szCs w:val="28"/>
        </w:rPr>
        <w:t xml:space="preserve"> </w:t>
      </w:r>
      <w:r w:rsidRPr="00D62195">
        <w:rPr>
          <w:rFonts w:ascii="Times New Roman" w:hAnsi="Times New Roman" w:cs="Times New Roman"/>
          <w:sz w:val="28"/>
          <w:szCs w:val="28"/>
        </w:rPr>
        <w:t>Исакова были проведены мероприятия, посвященные Дню труда. Для учащихся 4 «А» класса (кл. рук. Везнер Л.С.) прошел классный час «В мире профессий», который провел актив ДО «</w:t>
      </w:r>
      <w:r w:rsidRPr="00D62195">
        <w:rPr>
          <w:rFonts w:ascii="Times New Roman" w:hAnsi="Times New Roman" w:cs="Times New Roman"/>
          <w:sz w:val="28"/>
          <w:szCs w:val="28"/>
          <w:lang w:val="kk-KZ"/>
        </w:rPr>
        <w:t>Ақжол</w:t>
      </w:r>
      <w:r w:rsidRPr="00D62195">
        <w:rPr>
          <w:rFonts w:ascii="Times New Roman" w:hAnsi="Times New Roman" w:cs="Times New Roman"/>
          <w:sz w:val="28"/>
          <w:szCs w:val="28"/>
        </w:rPr>
        <w:t>». Ребята с большим удовольствием рассказывали о профессиях своих родителей, бабушек и дедушек, разгадывали кроссворд, отвечали на вопросы, дополняли пословицы о труде, давали правильные ответы на загаданные загадки. Учитель рисования Бреус С.С. оформила выставку детских рисунков «В мире профессий», а библиотекарь Бусановская В.В.- тематическую полку книг «Ключ к счастью</w:t>
      </w:r>
      <w:r>
        <w:rPr>
          <w:rFonts w:ascii="Times New Roman" w:hAnsi="Times New Roman" w:cs="Times New Roman"/>
          <w:sz w:val="28"/>
          <w:szCs w:val="28"/>
        </w:rPr>
        <w:t xml:space="preserve"> </w:t>
      </w:r>
      <w:r w:rsidRPr="00D62195">
        <w:rPr>
          <w:rFonts w:ascii="Times New Roman" w:hAnsi="Times New Roman" w:cs="Times New Roman"/>
          <w:sz w:val="28"/>
          <w:szCs w:val="28"/>
        </w:rPr>
        <w:t>- в труде».</w:t>
      </w:r>
    </w:p>
    <w:p w:rsidR="00D62195" w:rsidRPr="00D62195" w:rsidRDefault="00D62195" w:rsidP="00D62195">
      <w:pPr>
        <w:pStyle w:val="a3"/>
        <w:jc w:val="both"/>
        <w:rPr>
          <w:rFonts w:ascii="Times New Roman" w:hAnsi="Times New Roman" w:cs="Times New Roman"/>
          <w:sz w:val="28"/>
          <w:szCs w:val="28"/>
        </w:rPr>
      </w:pPr>
      <w:r w:rsidRPr="00D62195">
        <w:rPr>
          <w:rFonts w:ascii="Times New Roman" w:hAnsi="Times New Roman" w:cs="Times New Roman"/>
          <w:sz w:val="28"/>
          <w:szCs w:val="28"/>
        </w:rPr>
        <w:t xml:space="preserve">   Для выпускниц школы свои двери распахнул кулинарно – кондитерский цех «Сластёна» ИП «Сапожников», где девочек ждала профориентационная беседа и информация о работе цеха. Хозяйка цеха Сапожникова И.В. рассказала о приготовлении кондитерских изделий и угостила присутствующих своей продукцией. </w:t>
      </w:r>
    </w:p>
    <w:p w:rsidR="00D62195" w:rsidRDefault="00D62195" w:rsidP="00D62195">
      <w:pPr>
        <w:pStyle w:val="a4"/>
        <w:spacing w:before="0" w:beforeAutospacing="0" w:after="0" w:afterAutospacing="0"/>
        <w:jc w:val="right"/>
        <w:rPr>
          <w:b/>
          <w:i/>
          <w:color w:val="000000"/>
          <w:sz w:val="28"/>
          <w:szCs w:val="28"/>
        </w:rPr>
      </w:pPr>
      <w:r>
        <w:rPr>
          <w:b/>
          <w:i/>
          <w:color w:val="000000"/>
          <w:sz w:val="28"/>
          <w:szCs w:val="28"/>
        </w:rPr>
        <w:t xml:space="preserve">учащаяся 11 «а» класса Диль Ангелина </w:t>
      </w:r>
    </w:p>
    <w:p w:rsidR="00D62195" w:rsidRDefault="00D62195" w:rsidP="001B077A">
      <w:pPr>
        <w:pStyle w:val="a4"/>
        <w:spacing w:before="0" w:beforeAutospacing="0" w:after="0" w:afterAutospacing="0"/>
        <w:jc w:val="both"/>
        <w:rPr>
          <w:b/>
          <w:i/>
          <w:color w:val="000000"/>
          <w:sz w:val="28"/>
          <w:szCs w:val="28"/>
        </w:rPr>
      </w:pPr>
    </w:p>
    <w:p w:rsidR="00A74A7E" w:rsidRPr="00A74A7E" w:rsidRDefault="00A74A7E" w:rsidP="00A74A7E">
      <w:pPr>
        <w:pStyle w:val="a3"/>
        <w:jc w:val="center"/>
        <w:rPr>
          <w:rFonts w:ascii="Times New Roman" w:hAnsi="Times New Roman" w:cs="Times New Roman"/>
          <w:b/>
          <w:i/>
          <w:sz w:val="32"/>
          <w:szCs w:val="32"/>
          <w:lang w:val="kk-KZ"/>
        </w:rPr>
      </w:pPr>
      <w:r w:rsidRPr="00A74A7E">
        <w:rPr>
          <w:rFonts w:ascii="Times New Roman" w:hAnsi="Times New Roman" w:cs="Times New Roman"/>
          <w:b/>
          <w:i/>
          <w:sz w:val="32"/>
          <w:szCs w:val="32"/>
          <w:lang w:val="kk-KZ"/>
        </w:rPr>
        <w:t>«Творческий портрет писателя»</w:t>
      </w:r>
    </w:p>
    <w:p w:rsidR="00A74A7E" w:rsidRPr="00A74A7E" w:rsidRDefault="00A74A7E" w:rsidP="00A74A7E">
      <w:pPr>
        <w:pStyle w:val="a3"/>
        <w:jc w:val="center"/>
        <w:rPr>
          <w:rFonts w:ascii="Times New Roman" w:hAnsi="Times New Roman" w:cs="Times New Roman"/>
          <w:b/>
          <w:i/>
          <w:sz w:val="32"/>
          <w:szCs w:val="32"/>
        </w:rPr>
      </w:pPr>
      <w:r w:rsidRPr="00A74A7E">
        <w:rPr>
          <w:rFonts w:ascii="Times New Roman" w:hAnsi="Times New Roman" w:cs="Times New Roman"/>
          <w:b/>
          <w:i/>
          <w:sz w:val="32"/>
          <w:szCs w:val="32"/>
        </w:rPr>
        <w:t>Ильяс Есенберлин</w:t>
      </w:r>
    </w:p>
    <w:p w:rsidR="00A74A7E" w:rsidRPr="00A74A7E" w:rsidRDefault="00A74A7E" w:rsidP="00A74A7E">
      <w:pPr>
        <w:pStyle w:val="a3"/>
        <w:tabs>
          <w:tab w:val="left" w:pos="1418"/>
        </w:tabs>
        <w:rPr>
          <w:rFonts w:ascii="Times New Roman" w:hAnsi="Times New Roman" w:cs="Times New Roman"/>
          <w:color w:val="000000" w:themeColor="text1"/>
          <w:sz w:val="28"/>
          <w:szCs w:val="28"/>
          <w:lang w:eastAsia="ru-RU"/>
        </w:rPr>
      </w:pPr>
      <w:r>
        <w:rPr>
          <w:rFonts w:ascii="Times New Roman" w:hAnsi="Times New Roman" w:cs="Times New Roman"/>
          <w:noProof/>
          <w:color w:val="000000" w:themeColor="text1"/>
          <w:sz w:val="28"/>
          <w:szCs w:val="28"/>
          <w:lang w:eastAsia="ru-RU"/>
        </w:rPr>
        <w:drawing>
          <wp:anchor distT="0" distB="0" distL="114300" distR="114300" simplePos="0" relativeHeight="251658752" behindDoc="0" locked="0" layoutInCell="1" allowOverlap="1">
            <wp:simplePos x="0" y="0"/>
            <wp:positionH relativeFrom="column">
              <wp:posOffset>24765</wp:posOffset>
            </wp:positionH>
            <wp:positionV relativeFrom="paragraph">
              <wp:posOffset>160020</wp:posOffset>
            </wp:positionV>
            <wp:extent cx="1308100" cy="1650365"/>
            <wp:effectExtent l="19050" t="0" r="6350" b="0"/>
            <wp:wrapThrough wrapText="bothSides">
              <wp:wrapPolygon edited="0">
                <wp:start x="-315" y="0"/>
                <wp:lineTo x="-315" y="21442"/>
                <wp:lineTo x="21705" y="21442"/>
                <wp:lineTo x="21705" y="0"/>
                <wp:lineTo x="-315" y="0"/>
              </wp:wrapPolygon>
            </wp:wrapThrough>
            <wp:docPr id="6" name="Рисунок 4" descr="E:\pogudxaHR0cDovL2QuY2RubmFpai5jb20vby9Ia0pGakVuc3JDdjZwdVRKVkphc3NRUVYuanBn.prx.r800x600.bd361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ogudxaHR0cDovL2QuY2RubmFpai5jb20vby9Ia0pGakVuc3JDdjZwdVRKVkphc3NRUVYuanBn.prx.r800x600.bd361d27.jpg"/>
                    <pic:cNvPicPr>
                      <a:picLocks noChangeAspect="1" noChangeArrowheads="1"/>
                    </pic:cNvPicPr>
                  </pic:nvPicPr>
                  <pic:blipFill>
                    <a:blip r:embed="rId8">
                      <a:lum bright="23000"/>
                    </a:blip>
                    <a:srcRect/>
                    <a:stretch>
                      <a:fillRect/>
                    </a:stretch>
                  </pic:blipFill>
                  <pic:spPr bwMode="auto">
                    <a:xfrm>
                      <a:off x="0" y="0"/>
                      <a:ext cx="1308100" cy="1650365"/>
                    </a:xfrm>
                    <a:prstGeom prst="rect">
                      <a:avLst/>
                    </a:prstGeom>
                    <a:noFill/>
                    <a:ln w="9525">
                      <a:noFill/>
                      <a:miter lim="800000"/>
                      <a:headEnd/>
                      <a:tailEnd/>
                    </a:ln>
                  </pic:spPr>
                </pic:pic>
              </a:graphicData>
            </a:graphic>
          </wp:anchor>
        </w:drawing>
      </w:r>
      <w:r w:rsidRPr="00A74A7E">
        <w:rPr>
          <w:rFonts w:ascii="Times New Roman" w:hAnsi="Times New Roman" w:cs="Times New Roman"/>
          <w:color w:val="000000" w:themeColor="text1"/>
          <w:sz w:val="28"/>
          <w:szCs w:val="28"/>
          <w:lang w:eastAsia="ru-RU"/>
        </w:rPr>
        <w:t xml:space="preserve">В 1940 году окончил Казахский горно-металлургический институт. Ушёл на фронт, тяжело ранен, в 1942 году возвращается в Казахстан. До 1947 года работает в аппарате ЦК Компартии Казахстана. В 1947—1951 годах занимает должность директора Казахской государственной филармонии. </w:t>
      </w:r>
      <w:proofErr w:type="gramStart"/>
      <w:r w:rsidRPr="00A74A7E">
        <w:rPr>
          <w:rFonts w:ascii="Times New Roman" w:hAnsi="Times New Roman" w:cs="Times New Roman"/>
          <w:color w:val="000000" w:themeColor="text1"/>
          <w:sz w:val="28"/>
          <w:szCs w:val="28"/>
          <w:lang w:eastAsia="ru-RU"/>
        </w:rPr>
        <w:t>Репрессирован</w:t>
      </w:r>
      <w:proofErr w:type="gramEnd"/>
      <w:r w:rsidRPr="00A74A7E">
        <w:rPr>
          <w:rFonts w:ascii="Times New Roman" w:hAnsi="Times New Roman" w:cs="Times New Roman"/>
          <w:color w:val="000000" w:themeColor="text1"/>
          <w:sz w:val="28"/>
          <w:szCs w:val="28"/>
          <w:lang w:eastAsia="ru-RU"/>
        </w:rPr>
        <w:t>, освобождён в 1953 году.</w:t>
      </w:r>
    </w:p>
    <w:p w:rsidR="00A74A7E" w:rsidRPr="00A74A7E" w:rsidRDefault="00A74A7E" w:rsidP="00A74A7E">
      <w:pPr>
        <w:pStyle w:val="a3"/>
        <w:tabs>
          <w:tab w:val="left" w:pos="1418"/>
        </w:tabs>
        <w:rPr>
          <w:rFonts w:ascii="Times New Roman" w:hAnsi="Times New Roman" w:cs="Times New Roman"/>
          <w:color w:val="000000" w:themeColor="text1"/>
          <w:sz w:val="28"/>
          <w:szCs w:val="28"/>
          <w:lang w:eastAsia="ru-RU"/>
        </w:rPr>
      </w:pPr>
      <w:r w:rsidRPr="00A74A7E">
        <w:rPr>
          <w:rFonts w:ascii="Times New Roman" w:hAnsi="Times New Roman" w:cs="Times New Roman"/>
          <w:color w:val="000000" w:themeColor="text1"/>
          <w:sz w:val="28"/>
          <w:szCs w:val="28"/>
          <w:lang w:eastAsia="ru-RU"/>
        </w:rPr>
        <w:t xml:space="preserve">Работает в Министерстве геологии Казахской ССР, затем начальником управления </w:t>
      </w:r>
      <w:proofErr w:type="spellStart"/>
      <w:r w:rsidRPr="00A74A7E">
        <w:rPr>
          <w:rFonts w:ascii="Times New Roman" w:hAnsi="Times New Roman" w:cs="Times New Roman"/>
          <w:color w:val="000000" w:themeColor="text1"/>
          <w:sz w:val="28"/>
          <w:szCs w:val="28"/>
          <w:lang w:eastAsia="ru-RU"/>
        </w:rPr>
        <w:t>Берсугирской</w:t>
      </w:r>
      <w:proofErr w:type="spellEnd"/>
      <w:r w:rsidRPr="00A74A7E">
        <w:rPr>
          <w:rFonts w:ascii="Times New Roman" w:hAnsi="Times New Roman" w:cs="Times New Roman"/>
          <w:color w:val="000000" w:themeColor="text1"/>
          <w:sz w:val="28"/>
          <w:szCs w:val="28"/>
          <w:lang w:eastAsia="ru-RU"/>
        </w:rPr>
        <w:t xml:space="preserve"> шахты. В 1958—1967 годах — редактор сценарно-редакционной коллегии киностудии «</w:t>
      </w:r>
      <w:proofErr w:type="spellStart"/>
      <w:r w:rsidRPr="00A74A7E">
        <w:rPr>
          <w:rFonts w:ascii="Times New Roman" w:hAnsi="Times New Roman" w:cs="Times New Roman"/>
          <w:color w:val="000000" w:themeColor="text1"/>
          <w:sz w:val="28"/>
          <w:szCs w:val="28"/>
          <w:lang w:eastAsia="ru-RU"/>
        </w:rPr>
        <w:t>Казахфильм</w:t>
      </w:r>
      <w:proofErr w:type="spellEnd"/>
      <w:r w:rsidRPr="00A74A7E">
        <w:rPr>
          <w:rFonts w:ascii="Times New Roman" w:hAnsi="Times New Roman" w:cs="Times New Roman"/>
          <w:color w:val="000000" w:themeColor="text1"/>
          <w:sz w:val="28"/>
          <w:szCs w:val="28"/>
          <w:lang w:eastAsia="ru-RU"/>
        </w:rPr>
        <w:t xml:space="preserve">», до 1967 года — редактор </w:t>
      </w:r>
      <w:proofErr w:type="spellStart"/>
      <w:r w:rsidRPr="00A74A7E">
        <w:rPr>
          <w:rFonts w:ascii="Times New Roman" w:hAnsi="Times New Roman" w:cs="Times New Roman"/>
          <w:color w:val="000000" w:themeColor="text1"/>
          <w:sz w:val="28"/>
          <w:szCs w:val="28"/>
          <w:lang w:eastAsia="ru-RU"/>
        </w:rPr>
        <w:t>Казгослитиздата</w:t>
      </w:r>
      <w:proofErr w:type="spellEnd"/>
      <w:r w:rsidRPr="00A74A7E">
        <w:rPr>
          <w:rFonts w:ascii="Times New Roman" w:hAnsi="Times New Roman" w:cs="Times New Roman"/>
          <w:color w:val="000000" w:themeColor="text1"/>
          <w:sz w:val="28"/>
          <w:szCs w:val="28"/>
          <w:lang w:eastAsia="ru-RU"/>
        </w:rPr>
        <w:t>, до 1971 года — директор издательства «</w:t>
      </w:r>
      <w:proofErr w:type="spellStart"/>
      <w:r w:rsidRPr="00A74A7E">
        <w:rPr>
          <w:rFonts w:ascii="Times New Roman" w:hAnsi="Times New Roman" w:cs="Times New Roman"/>
          <w:color w:val="000000" w:themeColor="text1"/>
          <w:sz w:val="28"/>
          <w:szCs w:val="28"/>
          <w:lang w:eastAsia="ru-RU"/>
        </w:rPr>
        <w:t>Жазушы</w:t>
      </w:r>
      <w:proofErr w:type="spellEnd"/>
      <w:r w:rsidRPr="00A74A7E">
        <w:rPr>
          <w:rFonts w:ascii="Times New Roman" w:hAnsi="Times New Roman" w:cs="Times New Roman"/>
          <w:color w:val="000000" w:themeColor="text1"/>
          <w:sz w:val="28"/>
          <w:szCs w:val="28"/>
          <w:lang w:eastAsia="ru-RU"/>
        </w:rPr>
        <w:t>», затем секретарь правления Союза писателей Казахстана.</w:t>
      </w:r>
    </w:p>
    <w:p w:rsidR="00D62195" w:rsidRDefault="00A74A7E" w:rsidP="00A74A7E">
      <w:pPr>
        <w:pStyle w:val="a3"/>
        <w:tabs>
          <w:tab w:val="left" w:pos="1418"/>
        </w:tabs>
        <w:rPr>
          <w:rFonts w:ascii="Times New Roman" w:hAnsi="Times New Roman" w:cs="Times New Roman"/>
          <w:color w:val="000000" w:themeColor="text1"/>
          <w:sz w:val="28"/>
          <w:szCs w:val="28"/>
          <w:lang w:eastAsia="ru-RU"/>
        </w:rPr>
      </w:pPr>
      <w:r w:rsidRPr="00A74A7E">
        <w:rPr>
          <w:rFonts w:ascii="Times New Roman" w:hAnsi="Times New Roman" w:cs="Times New Roman"/>
          <w:color w:val="000000" w:themeColor="text1"/>
          <w:sz w:val="28"/>
          <w:szCs w:val="28"/>
          <w:lang w:eastAsia="ru-RU"/>
        </w:rPr>
        <w:t xml:space="preserve">С 1945 года Есенберлин публикует сборники стихов и поэм. Позже пробует себя в драматургии — пьеса «Борьба в горах» ставится в Республиканском театре юного зрителя. Переводит с русского на </w:t>
      </w:r>
      <w:proofErr w:type="gramStart"/>
      <w:r w:rsidRPr="00A74A7E">
        <w:rPr>
          <w:rFonts w:ascii="Times New Roman" w:hAnsi="Times New Roman" w:cs="Times New Roman"/>
          <w:color w:val="000000" w:themeColor="text1"/>
          <w:sz w:val="28"/>
          <w:szCs w:val="28"/>
          <w:lang w:eastAsia="ru-RU"/>
        </w:rPr>
        <w:t>казахский</w:t>
      </w:r>
      <w:proofErr w:type="gramEnd"/>
      <w:r w:rsidRPr="00A74A7E">
        <w:rPr>
          <w:rFonts w:ascii="Times New Roman" w:hAnsi="Times New Roman" w:cs="Times New Roman"/>
          <w:color w:val="000000" w:themeColor="text1"/>
          <w:sz w:val="28"/>
          <w:szCs w:val="28"/>
          <w:lang w:eastAsia="ru-RU"/>
        </w:rPr>
        <w:t xml:space="preserve"> произведения К.Д.Ушинского. Пишет ряд соцреалистических романов: </w:t>
      </w:r>
      <w:proofErr w:type="gramStart"/>
      <w:r w:rsidRPr="00A74A7E">
        <w:rPr>
          <w:rFonts w:ascii="Times New Roman" w:hAnsi="Times New Roman" w:cs="Times New Roman"/>
          <w:color w:val="000000" w:themeColor="text1"/>
          <w:sz w:val="28"/>
          <w:szCs w:val="28"/>
          <w:lang w:eastAsia="ru-RU"/>
        </w:rPr>
        <w:t>«Схватка», «Опасная переправа», «Любящие» (в другом переводе «Влюблённые»), «Золотая птица», «Прикрой своим щитом», «</w:t>
      </w:r>
      <w:proofErr w:type="spellStart"/>
      <w:r w:rsidRPr="00A74A7E">
        <w:rPr>
          <w:rFonts w:ascii="Times New Roman" w:hAnsi="Times New Roman" w:cs="Times New Roman"/>
          <w:color w:val="000000" w:themeColor="text1"/>
          <w:sz w:val="28"/>
          <w:szCs w:val="28"/>
          <w:lang w:eastAsia="ru-RU"/>
        </w:rPr>
        <w:t>Мангыстауский</w:t>
      </w:r>
      <w:proofErr w:type="spellEnd"/>
      <w:r w:rsidRPr="00A74A7E">
        <w:rPr>
          <w:rFonts w:ascii="Times New Roman" w:hAnsi="Times New Roman" w:cs="Times New Roman"/>
          <w:color w:val="000000" w:themeColor="text1"/>
          <w:sz w:val="28"/>
          <w:szCs w:val="28"/>
          <w:lang w:eastAsia="ru-RU"/>
        </w:rPr>
        <w:t xml:space="preserve"> фронт», «Золотые кони прос</w:t>
      </w:r>
      <w:r>
        <w:rPr>
          <w:rFonts w:ascii="Times New Roman" w:hAnsi="Times New Roman" w:cs="Times New Roman"/>
          <w:color w:val="000000" w:themeColor="text1"/>
          <w:sz w:val="28"/>
          <w:szCs w:val="28"/>
          <w:lang w:eastAsia="ru-RU"/>
        </w:rPr>
        <w:t>ыпаются».</w:t>
      </w:r>
      <w:proofErr w:type="gramEnd"/>
    </w:p>
    <w:p w:rsidR="000D18F1" w:rsidRPr="00D62195" w:rsidRDefault="00A74A7E" w:rsidP="005D3C1F">
      <w:pPr>
        <w:pStyle w:val="a3"/>
        <w:pBdr>
          <w:top w:val="thickThinSmallGap" w:sz="24" w:space="1" w:color="auto"/>
          <w:left w:val="thickThinSmallGap" w:sz="24" w:space="4" w:color="auto"/>
          <w:bottom w:val="thinThickSmallGap" w:sz="24" w:space="1" w:color="auto"/>
          <w:right w:val="thinThickSmallGap" w:sz="24" w:space="4" w:color="auto"/>
        </w:pBdr>
        <w:jc w:val="center"/>
      </w:pPr>
      <w:r>
        <w:rPr>
          <w:rFonts w:ascii="Times New Roman" w:hAnsi="Times New Roman" w:cs="Times New Roman"/>
          <w:sz w:val="32"/>
          <w:szCs w:val="32"/>
        </w:rPr>
        <w:t>Главный редактор Ганькевич И.М.   Корреспонденты, тел: 20494</w:t>
      </w:r>
    </w:p>
    <w:sectPr w:rsidR="000D18F1" w:rsidRPr="00D62195" w:rsidSect="00D62195">
      <w:pgSz w:w="11906" w:h="16838"/>
      <w:pgMar w:top="851" w:right="849" w:bottom="567" w:left="851" w:header="708" w:footer="708" w:gutter="0"/>
      <w:pgBorders w:offsetFrom="page">
        <w:top w:val="balloons3Colors" w:sz="19" w:space="24" w:color="auto"/>
        <w:left w:val="balloons3Colors" w:sz="19" w:space="24" w:color="auto"/>
        <w:bottom w:val="balloons3Colors" w:sz="19" w:space="24" w:color="auto"/>
        <w:right w:val="balloons3Colors" w:sz="19"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EB2625"/>
    <w:rsid w:val="0007275A"/>
    <w:rsid w:val="000D18F1"/>
    <w:rsid w:val="00181FBC"/>
    <w:rsid w:val="001B077A"/>
    <w:rsid w:val="001E6F62"/>
    <w:rsid w:val="001F7E01"/>
    <w:rsid w:val="003023C1"/>
    <w:rsid w:val="005059EF"/>
    <w:rsid w:val="005D3C1F"/>
    <w:rsid w:val="005F6F3B"/>
    <w:rsid w:val="006A0586"/>
    <w:rsid w:val="007C538C"/>
    <w:rsid w:val="00861686"/>
    <w:rsid w:val="00963BAF"/>
    <w:rsid w:val="009735E8"/>
    <w:rsid w:val="00974F56"/>
    <w:rsid w:val="00A74A7E"/>
    <w:rsid w:val="00C617E5"/>
    <w:rsid w:val="00C6273A"/>
    <w:rsid w:val="00D06BE3"/>
    <w:rsid w:val="00D62195"/>
    <w:rsid w:val="00E563C6"/>
    <w:rsid w:val="00E6293D"/>
    <w:rsid w:val="00E97378"/>
    <w:rsid w:val="00EB2625"/>
    <w:rsid w:val="00EC0C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625"/>
  </w:style>
  <w:style w:type="paragraph" w:styleId="1">
    <w:name w:val="heading 1"/>
    <w:basedOn w:val="a"/>
    <w:next w:val="a"/>
    <w:link w:val="10"/>
    <w:uiPriority w:val="9"/>
    <w:qFormat/>
    <w:rsid w:val="001B07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B2625"/>
    <w:pPr>
      <w:spacing w:after="0" w:line="240" w:lineRule="auto"/>
    </w:pPr>
  </w:style>
  <w:style w:type="paragraph" w:styleId="a4">
    <w:name w:val="Normal (Web)"/>
    <w:basedOn w:val="a"/>
    <w:uiPriority w:val="99"/>
    <w:semiHidden/>
    <w:unhideWhenUsed/>
    <w:rsid w:val="009735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563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63C6"/>
    <w:rPr>
      <w:rFonts w:ascii="Tahoma" w:hAnsi="Tahoma" w:cs="Tahoma"/>
      <w:sz w:val="16"/>
      <w:szCs w:val="16"/>
    </w:rPr>
  </w:style>
  <w:style w:type="character" w:customStyle="1" w:styleId="apple-converted-space">
    <w:name w:val="apple-converted-space"/>
    <w:basedOn w:val="a0"/>
    <w:rsid w:val="001B077A"/>
  </w:style>
  <w:style w:type="character" w:styleId="a7">
    <w:name w:val="Hyperlink"/>
    <w:basedOn w:val="a0"/>
    <w:uiPriority w:val="99"/>
    <w:semiHidden/>
    <w:unhideWhenUsed/>
    <w:rsid w:val="001B077A"/>
    <w:rPr>
      <w:color w:val="0000FF"/>
      <w:u w:val="single"/>
    </w:rPr>
  </w:style>
  <w:style w:type="character" w:customStyle="1" w:styleId="10">
    <w:name w:val="Заголовок 1 Знак"/>
    <w:basedOn w:val="a0"/>
    <w:link w:val="1"/>
    <w:uiPriority w:val="9"/>
    <w:rsid w:val="001B077A"/>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1B0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E6F62"/>
    <w:rPr>
      <w:b/>
      <w:bCs/>
    </w:rPr>
  </w:style>
  <w:style w:type="character" w:customStyle="1" w:styleId="fst">
    <w:name w:val="fst"/>
    <w:basedOn w:val="a0"/>
    <w:rsid w:val="001E6F6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1011</Words>
  <Characters>5765</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Альмира</cp:lastModifiedBy>
  <cp:revision>6</cp:revision>
  <cp:lastPrinted>2015-09-30T05:55:00Z</cp:lastPrinted>
  <dcterms:created xsi:type="dcterms:W3CDTF">2015-01-14T09:44:00Z</dcterms:created>
  <dcterms:modified xsi:type="dcterms:W3CDTF">2018-03-30T03:44:00Z</dcterms:modified>
</cp:coreProperties>
</file>